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76313" w14:textId="1FA3D6A8" w:rsidR="00D81105" w:rsidRPr="00737A28" w:rsidRDefault="00941DC8" w:rsidP="00737A28">
      <w:r>
        <w:rPr>
          <w:noProof/>
        </w:rPr>
        <mc:AlternateContent>
          <mc:Choice Requires="wps">
            <w:drawing>
              <wp:anchor distT="0" distB="0" distL="114300" distR="114300" simplePos="0" relativeHeight="251685888" behindDoc="0" locked="0" layoutInCell="1" allowOverlap="1" wp14:anchorId="71A1ABF6" wp14:editId="00530F6B">
                <wp:simplePos x="0" y="0"/>
                <wp:positionH relativeFrom="column">
                  <wp:posOffset>4244975</wp:posOffset>
                </wp:positionH>
                <wp:positionV relativeFrom="paragraph">
                  <wp:posOffset>-1043940</wp:posOffset>
                </wp:positionV>
                <wp:extent cx="1352550" cy="342900"/>
                <wp:effectExtent l="0" t="0" r="0" b="0"/>
                <wp:wrapNone/>
                <wp:docPr id="9" name="Casella di testo 9"/>
                <wp:cNvGraphicFramePr/>
                <a:graphic xmlns:a="http://schemas.openxmlformats.org/drawingml/2006/main">
                  <a:graphicData uri="http://schemas.microsoft.com/office/word/2010/wordprocessingShape">
                    <wps:wsp>
                      <wps:cNvSpPr txBox="1"/>
                      <wps:spPr>
                        <a:xfrm>
                          <a:off x="0" y="0"/>
                          <a:ext cx="13525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1E9BA" w14:textId="32DDBB6B" w:rsidR="00941DC8" w:rsidRPr="0013202D" w:rsidRDefault="00941DC8" w:rsidP="00941DC8">
                            <w:pPr>
                              <w:jc w:val="right"/>
                              <w:rPr>
                                <w:rFonts w:ascii="Arial" w:eastAsia="Times New Roman" w:hAnsi="Arial" w:cs="Arial"/>
                                <w:b/>
                                <w:color w:val="002060"/>
                                <w:sz w:val="28"/>
                                <w:szCs w:val="16"/>
                                <w:lang w:eastAsia="ar-SA"/>
                              </w:rPr>
                            </w:pPr>
                            <w:r w:rsidRPr="0013202D">
                              <w:rPr>
                                <w:rFonts w:asciiTheme="majorHAnsi" w:hAnsiTheme="majorHAnsi" w:cstheme="majorHAnsi"/>
                                <w:b/>
                                <w:color w:val="00B050"/>
                                <w:szCs w:val="34"/>
                                <w:u w:val="single"/>
                              </w:rPr>
                              <w:t>Allegato n.</w:t>
                            </w:r>
                            <w:r w:rsidRPr="0013202D">
                              <w:rPr>
                                <w:rFonts w:ascii="Arial" w:eastAsia="Times New Roman" w:hAnsi="Arial" w:cs="Arial"/>
                                <w:b/>
                                <w:color w:val="002060"/>
                                <w:sz w:val="28"/>
                                <w:szCs w:val="16"/>
                                <w:lang w:eastAsia="ar-SA"/>
                              </w:rPr>
                              <w:t xml:space="preserve"> </w:t>
                            </w:r>
                            <w:r w:rsidR="003A565F">
                              <w:rPr>
                                <w:rFonts w:asciiTheme="majorHAnsi" w:hAnsiTheme="majorHAnsi" w:cstheme="majorHAnsi"/>
                                <w:b/>
                                <w:color w:val="00B050"/>
                                <w:szCs w:val="34"/>
                                <w:u w:val="single"/>
                              </w:rPr>
                              <w:t>2</w:t>
                            </w:r>
                            <w:r w:rsidRPr="0013202D">
                              <w:rPr>
                                <w:rFonts w:asciiTheme="majorHAnsi" w:hAnsiTheme="majorHAnsi" w:cstheme="majorHAnsi"/>
                                <w:b/>
                                <w:color w:val="00B050"/>
                                <w:szCs w:val="34"/>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9" o:spid="_x0000_s1026" type="#_x0000_t202" style="position:absolute;margin-left:334.25pt;margin-top:-82.2pt;width:106.5pt;height:27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" fillcolor="white [3201]" stroked="f" strokeweight=".5pt">
                <v:textbox>
                  <w:txbxContent>
                    <w:p w14:paraId="0781E9BA" w14:textId="32DDBB6B" w:rsidR="00941DC8" w:rsidRPr="0013202D" w:rsidRDefault="00941DC8" w:rsidP="00941DC8">
                      <w:pPr>
                        <w:jc w:val="right"/>
                        <w:rPr>
                          <w:rFonts w:ascii="Arial" w:eastAsia="Times New Roman" w:hAnsi="Arial" w:cs="Arial"/>
                          <w:b/>
                          <w:color w:val="002060"/>
                          <w:sz w:val="28"/>
                          <w:szCs w:val="16"/>
                          <w:lang w:eastAsia="ar-SA"/>
                        </w:rPr>
                      </w:pPr>
                      <w:r w:rsidRPr="0013202D">
                        <w:rPr>
                          <w:rFonts w:asciiTheme="majorHAnsi" w:hAnsiTheme="majorHAnsi" w:cstheme="majorHAnsi"/>
                          <w:b/>
                          <w:color w:val="00B050"/>
                          <w:szCs w:val="34"/>
                          <w:u w:val="single"/>
                        </w:rPr>
                        <w:t>Allegato n.</w:t>
                      </w:r>
                      <w:r w:rsidRPr="0013202D">
                        <w:rPr>
                          <w:rFonts w:ascii="Arial" w:eastAsia="Times New Roman" w:hAnsi="Arial" w:cs="Arial"/>
                          <w:b/>
                          <w:color w:val="002060"/>
                          <w:sz w:val="28"/>
                          <w:szCs w:val="16"/>
                          <w:lang w:eastAsia="ar-SA"/>
                        </w:rPr>
                        <w:t xml:space="preserve"> </w:t>
                      </w:r>
                      <w:r w:rsidR="003A565F">
                        <w:rPr>
                          <w:rFonts w:asciiTheme="majorHAnsi" w:hAnsiTheme="majorHAnsi" w:cstheme="majorHAnsi"/>
                          <w:b/>
                          <w:color w:val="00B050"/>
                          <w:szCs w:val="34"/>
                          <w:u w:val="single"/>
                        </w:rPr>
                        <w:t>2</w:t>
                      </w:r>
                      <w:r w:rsidRPr="0013202D">
                        <w:rPr>
                          <w:rFonts w:asciiTheme="majorHAnsi" w:hAnsiTheme="majorHAnsi" w:cstheme="majorHAnsi"/>
                          <w:b/>
                          <w:color w:val="00B050"/>
                          <w:szCs w:val="34"/>
                          <w:u w:val="single"/>
                        </w:rPr>
                        <w:t>)</w:t>
                      </w:r>
                    </w:p>
                  </w:txbxContent>
                </v:textbox>
              </v:shape>
            </w:pict>
          </mc:Fallback>
        </mc:AlternateContent>
      </w:r>
      <w:r w:rsidR="0005055B">
        <w:rPr>
          <w:noProof/>
        </w:rPr>
        <mc:AlternateContent>
          <mc:Choice Requires="wps">
            <w:drawing>
              <wp:anchor distT="0" distB="0" distL="114300" distR="114300" simplePos="0" relativeHeight="251684864" behindDoc="0" locked="1" layoutInCell="1" allowOverlap="1" wp14:anchorId="3010C1E8" wp14:editId="62934A2D">
                <wp:simplePos x="0" y="0"/>
                <wp:positionH relativeFrom="column">
                  <wp:posOffset>-989330</wp:posOffset>
                </wp:positionH>
                <wp:positionV relativeFrom="paragraph">
                  <wp:posOffset>-1905635</wp:posOffset>
                </wp:positionV>
                <wp:extent cx="5547360" cy="260350"/>
                <wp:effectExtent l="0" t="0" r="0" b="0"/>
                <wp:wrapNone/>
                <wp:docPr id="19" name="Casella di testo 19"/>
                <wp:cNvGraphicFramePr/>
                <a:graphic xmlns:a="http://schemas.openxmlformats.org/drawingml/2006/main">
                  <a:graphicData uri="http://schemas.microsoft.com/office/word/2010/wordprocessingShape">
                    <wps:wsp>
                      <wps:cNvSpPr txBox="1"/>
                      <wps:spPr>
                        <a:xfrm>
                          <a:off x="0" y="0"/>
                          <a:ext cx="5547360" cy="260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256BCBBE" w14:textId="24BE6CBD" w:rsidR="0005055B" w:rsidRPr="0005055B" w:rsidRDefault="00D51406" w:rsidP="0005055B">
                            <w:pPr>
                              <w:spacing w:line="192" w:lineRule="auto"/>
                              <w:rPr>
                                <w:sz w:val="28"/>
                                <w:szCs w:val="28"/>
                              </w:rPr>
                            </w:pPr>
                            <w:r>
                              <w:rPr>
                                <w:rFonts w:asciiTheme="majorHAnsi" w:hAnsiTheme="majorHAnsi" w:cstheme="majorHAnsi"/>
                                <w:b/>
                                <w:color w:val="FFFFFF" w:themeColor="background1"/>
                                <w:sz w:val="28"/>
                                <w:szCs w:val="28"/>
                              </w:rPr>
                              <w:t>Direzione Relazioni Industriali e Affari Sociali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9" o:spid="_x0000_s1027" type="#_x0000_t202" style="position:absolute;margin-left:-77.9pt;margin-top:-150.05pt;width:436.8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" filled="f" stroked="f">
                <v:textbox>
                  <w:txbxContent>
                    <w:p w14:paraId="256BCBBE" w14:textId="24BE6CBD" w:rsidR="0005055B" w:rsidRPr="0005055B" w:rsidRDefault="00D51406" w:rsidP="0005055B">
                      <w:pPr>
                        <w:spacing w:line="192" w:lineRule="auto"/>
                        <w:rPr>
                          <w:sz w:val="28"/>
                          <w:szCs w:val="28"/>
                        </w:rPr>
                      </w:pPr>
                      <w:r>
                        <w:rPr>
                          <w:rFonts w:asciiTheme="majorHAnsi" w:hAnsiTheme="majorHAnsi" w:cstheme="majorHAnsi"/>
                          <w:b/>
                          <w:color w:val="FFFFFF" w:themeColor="background1"/>
                          <w:sz w:val="28"/>
                          <w:szCs w:val="28"/>
                        </w:rPr>
                        <w:t>Direzione Relazioni Industriali e Affari Sociali</w:t>
                      </w:r>
                    </w:p>
                  </w:txbxContent>
                </v:textbox>
                <w10:anchorlock/>
              </v:shape>
            </w:pict>
          </mc:Fallback>
        </mc:AlternateContent>
      </w:r>
      <w:r w:rsidR="00737A28">
        <w:rPr>
          <w:rFonts w:asciiTheme="majorHAnsi" w:hAnsiTheme="majorHAnsi" w:cstheme="majorHAnsi"/>
          <w:b/>
          <w:color w:val="00B050"/>
          <w:sz w:val="28"/>
          <w:szCs w:val="34"/>
          <w:u w:val="single"/>
        </w:rPr>
        <w:t>I</w:t>
      </w:r>
      <w:r w:rsidR="00AB558F">
        <w:rPr>
          <w:rFonts w:asciiTheme="majorHAnsi" w:hAnsiTheme="majorHAnsi" w:cstheme="majorHAnsi"/>
          <w:b/>
          <w:color w:val="00B050"/>
          <w:sz w:val="28"/>
          <w:szCs w:val="34"/>
          <w:u w:val="single"/>
        </w:rPr>
        <w:t xml:space="preserve">NFORMATIVA PRIVACY – per </w:t>
      </w:r>
      <w:r w:rsidR="00EC18ED">
        <w:rPr>
          <w:rFonts w:asciiTheme="majorHAnsi" w:hAnsiTheme="majorHAnsi" w:cstheme="majorHAnsi"/>
          <w:b/>
          <w:color w:val="00B050"/>
          <w:sz w:val="28"/>
          <w:szCs w:val="34"/>
          <w:u w:val="single"/>
        </w:rPr>
        <w:t>i dipendenti</w:t>
      </w:r>
    </w:p>
    <w:p w14:paraId="3F4A45D7" w14:textId="77777777" w:rsidR="00AB558F" w:rsidRDefault="00AB558F" w:rsidP="00D81105">
      <w:pPr>
        <w:jc w:val="both"/>
        <w:rPr>
          <w:rFonts w:asciiTheme="majorHAnsi" w:hAnsiTheme="majorHAnsi" w:cstheme="majorHAnsi"/>
          <w:b/>
          <w:color w:val="00B050"/>
          <w:sz w:val="28"/>
          <w:szCs w:val="34"/>
          <w:u w:val="single"/>
        </w:rPr>
      </w:pPr>
    </w:p>
    <w:p w14:paraId="7D9D96CC" w14:textId="77777777" w:rsidR="00C02E17" w:rsidRDefault="00C02E17" w:rsidP="00D81105">
      <w:pPr>
        <w:jc w:val="both"/>
        <w:rPr>
          <w:rFonts w:asciiTheme="majorHAnsi" w:hAnsiTheme="majorHAnsi" w:cstheme="majorHAnsi"/>
          <w:b/>
          <w:color w:val="00B050"/>
          <w:sz w:val="28"/>
          <w:szCs w:val="34"/>
          <w:u w:val="single"/>
        </w:rPr>
      </w:pPr>
    </w:p>
    <w:p w14:paraId="69374BF4" w14:textId="0A3AA742" w:rsidR="00EC18ED" w:rsidRPr="00EC18ED" w:rsidRDefault="00EC18ED" w:rsidP="00EC18ED">
      <w:pPr>
        <w:pStyle w:val="TaTitolo"/>
        <w:rPr>
          <w:rFonts w:asciiTheme="majorHAnsi" w:hAnsiTheme="majorHAnsi" w:cstheme="majorHAnsi"/>
          <w:sz w:val="24"/>
          <w:szCs w:val="24"/>
        </w:rPr>
      </w:pPr>
      <w:r w:rsidRPr="00EC18ED">
        <w:rPr>
          <w:rFonts w:asciiTheme="majorHAnsi" w:hAnsiTheme="majorHAnsi" w:cstheme="majorHAnsi"/>
          <w:sz w:val="24"/>
          <w:szCs w:val="24"/>
        </w:rPr>
        <w:t>Informativa resa ai lavoratori per il trattamento</w:t>
      </w:r>
      <w:r w:rsidR="005F6A4F">
        <w:rPr>
          <w:rStyle w:val="Rimandonotaapidipagina"/>
          <w:rFonts w:asciiTheme="majorHAnsi" w:hAnsiTheme="majorHAnsi" w:cstheme="majorHAnsi"/>
          <w:sz w:val="24"/>
          <w:szCs w:val="24"/>
        </w:rPr>
        <w:footnoteReference w:id="1"/>
      </w:r>
    </w:p>
    <w:p w14:paraId="0969B493" w14:textId="77777777" w:rsidR="00EC18ED" w:rsidRPr="00EC18ED" w:rsidRDefault="00EC18ED" w:rsidP="00EC18ED">
      <w:pPr>
        <w:pStyle w:val="TaTitolo"/>
        <w:rPr>
          <w:rFonts w:asciiTheme="majorHAnsi" w:hAnsiTheme="majorHAnsi" w:cstheme="majorHAnsi"/>
          <w:sz w:val="24"/>
          <w:szCs w:val="24"/>
        </w:rPr>
      </w:pPr>
      <w:r w:rsidRPr="00EC18ED">
        <w:rPr>
          <w:rFonts w:asciiTheme="majorHAnsi" w:hAnsiTheme="majorHAnsi" w:cstheme="majorHAnsi"/>
          <w:sz w:val="24"/>
          <w:szCs w:val="24"/>
        </w:rPr>
        <w:t>dei dati personali per la gestione delle misure</w:t>
      </w:r>
    </w:p>
    <w:p w14:paraId="37411237" w14:textId="77777777" w:rsidR="00EC18ED" w:rsidRPr="00EC18ED" w:rsidRDefault="00EC18ED" w:rsidP="00EC18ED">
      <w:pPr>
        <w:pStyle w:val="TaTitolo"/>
        <w:rPr>
          <w:rFonts w:asciiTheme="majorHAnsi" w:hAnsiTheme="majorHAnsi" w:cstheme="majorHAnsi"/>
          <w:sz w:val="24"/>
          <w:szCs w:val="24"/>
        </w:rPr>
      </w:pPr>
      <w:r w:rsidRPr="00EC18ED">
        <w:rPr>
          <w:rFonts w:asciiTheme="majorHAnsi" w:hAnsiTheme="majorHAnsi" w:cstheme="majorHAnsi"/>
          <w:sz w:val="24"/>
          <w:szCs w:val="24"/>
        </w:rPr>
        <w:t>per la prevenzione del COVID-19</w:t>
      </w:r>
    </w:p>
    <w:p w14:paraId="5664A544" w14:textId="77777777" w:rsidR="00EC18ED" w:rsidRPr="00EC18ED" w:rsidRDefault="00EC18ED" w:rsidP="00EC18ED">
      <w:pPr>
        <w:pStyle w:val="TaTesto"/>
        <w:rPr>
          <w:rFonts w:asciiTheme="majorHAnsi" w:hAnsiTheme="majorHAnsi" w:cstheme="majorHAnsi"/>
          <w:sz w:val="22"/>
          <w:szCs w:val="24"/>
        </w:rPr>
      </w:pPr>
      <w:r w:rsidRPr="00EC18ED">
        <w:rPr>
          <w:rFonts w:asciiTheme="majorHAnsi" w:hAnsiTheme="majorHAnsi" w:cstheme="majorHAnsi"/>
          <w:sz w:val="22"/>
          <w:szCs w:val="24"/>
        </w:rPr>
        <w:t>Ai sensi dell'art. 13 del Regolamento UE N.2016/679 (Regolamento europeo in materia di protezione dei dati personali - GDPR) ed in relazione ai dati personali raccolti presso l'interessato che si intendono trattare, informiamo l'interessato di quanto segue:</w:t>
      </w:r>
    </w:p>
    <w:p w14:paraId="6E250102" w14:textId="77777777" w:rsidR="00EC18ED" w:rsidRPr="00EC18ED" w:rsidRDefault="00EC18ED" w:rsidP="00EC18ED">
      <w:pPr>
        <w:pStyle w:val="TaSottotitolo"/>
        <w:rPr>
          <w:rFonts w:asciiTheme="majorHAnsi" w:hAnsiTheme="majorHAnsi" w:cstheme="majorHAnsi"/>
          <w:szCs w:val="24"/>
        </w:rPr>
      </w:pPr>
      <w:r w:rsidRPr="00EC18ED">
        <w:rPr>
          <w:rFonts w:asciiTheme="majorHAnsi" w:hAnsiTheme="majorHAnsi" w:cstheme="majorHAnsi"/>
          <w:szCs w:val="24"/>
        </w:rPr>
        <w:t xml:space="preserve"> </w:t>
      </w:r>
    </w:p>
    <w:p w14:paraId="1CA4ABBB" w14:textId="77777777" w:rsidR="00EC18ED" w:rsidRPr="00EC18ED" w:rsidRDefault="00EC18ED" w:rsidP="00EC18ED">
      <w:pPr>
        <w:pStyle w:val="TaSottotitolo"/>
        <w:rPr>
          <w:rFonts w:asciiTheme="majorHAnsi" w:hAnsiTheme="majorHAnsi" w:cstheme="majorHAnsi"/>
          <w:szCs w:val="24"/>
        </w:rPr>
      </w:pPr>
      <w:r w:rsidRPr="00EC18ED">
        <w:rPr>
          <w:rFonts w:asciiTheme="majorHAnsi" w:hAnsiTheme="majorHAnsi" w:cstheme="majorHAnsi"/>
          <w:szCs w:val="24"/>
        </w:rPr>
        <w:t>Identità e dati di contatto del Titolare del trattamento.</w:t>
      </w:r>
    </w:p>
    <w:p w14:paraId="745CDE1A" w14:textId="77777777" w:rsidR="00EC18ED" w:rsidRPr="00EC18ED" w:rsidRDefault="00EC18ED" w:rsidP="00EC18ED">
      <w:pPr>
        <w:pStyle w:val="TaSottoSottotitolo"/>
        <w:rPr>
          <w:rFonts w:asciiTheme="majorHAnsi" w:hAnsiTheme="majorHAnsi" w:cstheme="majorHAnsi"/>
          <w:sz w:val="24"/>
          <w:szCs w:val="24"/>
        </w:rPr>
      </w:pPr>
      <w:r w:rsidRPr="00EC18ED">
        <w:rPr>
          <w:rFonts w:asciiTheme="majorHAnsi" w:hAnsiTheme="majorHAnsi" w:cstheme="majorHAnsi"/>
          <w:sz w:val="24"/>
          <w:szCs w:val="24"/>
        </w:rPr>
        <w:t>Di seguito Le indichiamo quali sono i nostri riferimenti ai quali potrà rivolgersi per ogni chiarimento.</w:t>
      </w:r>
    </w:p>
    <w:p w14:paraId="29C17BFD" w14:textId="77777777" w:rsidR="00EC18ED" w:rsidRPr="00EC18ED" w:rsidRDefault="00EC18ED" w:rsidP="00EC18ED">
      <w:pPr>
        <w:pStyle w:val="Ta1TestoPuntato"/>
        <w:rPr>
          <w:rFonts w:asciiTheme="majorHAnsi" w:hAnsiTheme="majorHAnsi" w:cstheme="majorHAnsi"/>
          <w:sz w:val="22"/>
          <w:szCs w:val="24"/>
        </w:rPr>
      </w:pPr>
      <w:r w:rsidRPr="00EC18ED">
        <w:rPr>
          <w:rFonts w:asciiTheme="majorHAnsi" w:hAnsiTheme="majorHAnsi" w:cstheme="majorHAnsi"/>
          <w:sz w:val="22"/>
          <w:szCs w:val="24"/>
        </w:rPr>
        <w:t>Il Titolare del trattamento è: [TITOLARE].</w:t>
      </w:r>
    </w:p>
    <w:p w14:paraId="7EBE6C27" w14:textId="77777777" w:rsidR="00EC18ED" w:rsidRPr="00EC18ED" w:rsidRDefault="00EC18ED" w:rsidP="00EC18ED">
      <w:pPr>
        <w:pStyle w:val="Ta1TestoPuntato"/>
        <w:rPr>
          <w:rFonts w:asciiTheme="majorHAnsi" w:hAnsiTheme="majorHAnsi" w:cstheme="majorHAnsi"/>
          <w:sz w:val="22"/>
          <w:szCs w:val="24"/>
        </w:rPr>
      </w:pPr>
      <w:r w:rsidRPr="00EC18ED">
        <w:rPr>
          <w:rFonts w:asciiTheme="majorHAnsi" w:hAnsiTheme="majorHAnsi" w:cstheme="majorHAnsi"/>
          <w:sz w:val="22"/>
          <w:szCs w:val="24"/>
        </w:rPr>
        <w:t>Il Titolare può essere contattato tramite mail all'indirizzo: [</w:t>
      </w:r>
      <w:proofErr w:type="spellStart"/>
      <w:r w:rsidRPr="00EC18ED">
        <w:rPr>
          <w:rFonts w:asciiTheme="majorHAnsi" w:hAnsiTheme="majorHAnsi" w:cstheme="majorHAnsi"/>
          <w:sz w:val="22"/>
          <w:szCs w:val="24"/>
        </w:rPr>
        <w:t>Mail_TITOLARE</w:t>
      </w:r>
      <w:proofErr w:type="spellEnd"/>
      <w:r w:rsidRPr="00EC18ED">
        <w:rPr>
          <w:rFonts w:asciiTheme="majorHAnsi" w:hAnsiTheme="majorHAnsi" w:cstheme="majorHAnsi"/>
          <w:sz w:val="22"/>
          <w:szCs w:val="24"/>
        </w:rPr>
        <w:t>].</w:t>
      </w:r>
    </w:p>
    <w:p w14:paraId="6A480CCD" w14:textId="77777777" w:rsidR="00EC18ED" w:rsidRPr="00EC18ED" w:rsidRDefault="00EC18ED" w:rsidP="00EC18ED">
      <w:pPr>
        <w:pStyle w:val="TaSottotitolo"/>
        <w:rPr>
          <w:rFonts w:asciiTheme="majorHAnsi" w:hAnsiTheme="majorHAnsi" w:cstheme="majorHAnsi"/>
          <w:szCs w:val="24"/>
        </w:rPr>
      </w:pPr>
      <w:r w:rsidRPr="00EC18ED">
        <w:rPr>
          <w:rFonts w:asciiTheme="majorHAnsi" w:hAnsiTheme="majorHAnsi" w:cstheme="majorHAnsi"/>
          <w:szCs w:val="24"/>
        </w:rPr>
        <w:t xml:space="preserve"> </w:t>
      </w:r>
    </w:p>
    <w:p w14:paraId="691FFF65" w14:textId="77777777" w:rsidR="00EC18ED" w:rsidRPr="00EC18ED" w:rsidRDefault="00EC18ED" w:rsidP="00EC18ED">
      <w:pPr>
        <w:pStyle w:val="TaSottotitolo"/>
        <w:rPr>
          <w:rFonts w:asciiTheme="majorHAnsi" w:hAnsiTheme="majorHAnsi" w:cstheme="majorHAnsi"/>
          <w:szCs w:val="24"/>
        </w:rPr>
      </w:pPr>
      <w:r w:rsidRPr="00EC18ED">
        <w:rPr>
          <w:rFonts w:asciiTheme="majorHAnsi" w:hAnsiTheme="majorHAnsi" w:cstheme="majorHAnsi"/>
          <w:szCs w:val="24"/>
        </w:rPr>
        <w:t>Finalità del trattamento cui sono destinati i dati personali e relativa base giuridica.</w:t>
      </w:r>
    </w:p>
    <w:p w14:paraId="0B95A740" w14:textId="77777777" w:rsidR="00EC18ED" w:rsidRPr="00EC18ED" w:rsidRDefault="00EC18ED" w:rsidP="00EC18ED">
      <w:pPr>
        <w:pStyle w:val="TaSottoSottotitolo"/>
        <w:rPr>
          <w:rFonts w:asciiTheme="majorHAnsi" w:hAnsiTheme="majorHAnsi" w:cstheme="majorHAnsi"/>
          <w:sz w:val="24"/>
          <w:szCs w:val="24"/>
        </w:rPr>
      </w:pPr>
      <w:r w:rsidRPr="00EC18ED">
        <w:rPr>
          <w:rFonts w:asciiTheme="majorHAnsi" w:hAnsiTheme="majorHAnsi" w:cstheme="majorHAnsi"/>
          <w:sz w:val="24"/>
          <w:szCs w:val="24"/>
        </w:rPr>
        <w:t>Di seguito Le indichiamo perché Le chiediamo i dati personali.</w:t>
      </w:r>
    </w:p>
    <w:p w14:paraId="073E08C3" w14:textId="77777777" w:rsidR="00EC18ED" w:rsidRPr="00EC18ED" w:rsidRDefault="00EC18ED" w:rsidP="00EC18ED">
      <w:pPr>
        <w:pStyle w:val="TaTestoC"/>
        <w:rPr>
          <w:rFonts w:asciiTheme="majorHAnsi" w:hAnsiTheme="majorHAnsi" w:cstheme="majorHAnsi"/>
          <w:sz w:val="22"/>
          <w:szCs w:val="24"/>
        </w:rPr>
      </w:pPr>
      <w:r w:rsidRPr="00EC18ED">
        <w:rPr>
          <w:rFonts w:asciiTheme="majorHAnsi" w:hAnsiTheme="majorHAnsi" w:cstheme="majorHAnsi"/>
          <w:sz w:val="22"/>
          <w:szCs w:val="24"/>
        </w:rPr>
        <w:t>I dati sono forniti per la prevenzione del contagio da Covid-19 negli ambienti di lavoro (in base al comma 2, g) dell’Art. 9 del GDPR con riferimento al DPCM del 26/04/20 e successivi che obbligano i datori di lavoro a adottare protocolli di sorveglianza e del D.L. 127 del 21/09/21) e trattati per dimostrare la corretta attuazione dei protocolli per poter collaborare con le Autorità sanitarie per la definizione degli eventuali “contatti stretti” di una persona che sia stata riscontrata positiva al tampone Covid-19 e per la verifica del possesso della certificazione verde COVID-19.</w:t>
      </w:r>
    </w:p>
    <w:p w14:paraId="71E2D164" w14:textId="77777777" w:rsidR="00EC18ED" w:rsidRPr="00EC18ED" w:rsidRDefault="00EC18ED" w:rsidP="00EC18ED">
      <w:pPr>
        <w:pStyle w:val="TaTestoC"/>
        <w:rPr>
          <w:rFonts w:asciiTheme="majorHAnsi" w:hAnsiTheme="majorHAnsi" w:cstheme="majorHAnsi"/>
          <w:sz w:val="22"/>
          <w:szCs w:val="24"/>
        </w:rPr>
      </w:pPr>
      <w:r w:rsidRPr="00EC18ED">
        <w:rPr>
          <w:rFonts w:asciiTheme="majorHAnsi" w:hAnsiTheme="majorHAnsi" w:cstheme="majorHAnsi"/>
          <w:sz w:val="22"/>
          <w:szCs w:val="24"/>
        </w:rPr>
        <w:t>Il conferimento dei dati per le finalità di cui al precedente paragrafo è obbligatorio. La mancanza dei dati e/o l’eventuale espresso rifiuto al trattamento comporterà, infatti, l'impossibilità per il Titolare di adempiere ad obblighi di legge, quindi, non sarà possibile l’ingresso nell’Ambiente di lavoro.</w:t>
      </w:r>
    </w:p>
    <w:p w14:paraId="2587DE25" w14:textId="77777777" w:rsidR="00EC18ED" w:rsidRPr="00EC18ED" w:rsidRDefault="00EC18ED" w:rsidP="00EC18ED">
      <w:pPr>
        <w:pStyle w:val="TaSottotitolo"/>
        <w:rPr>
          <w:rFonts w:asciiTheme="majorHAnsi" w:hAnsiTheme="majorHAnsi" w:cstheme="majorHAnsi"/>
          <w:szCs w:val="24"/>
        </w:rPr>
      </w:pPr>
      <w:r w:rsidRPr="00EC18ED">
        <w:rPr>
          <w:rFonts w:asciiTheme="majorHAnsi" w:hAnsiTheme="majorHAnsi" w:cstheme="majorHAnsi"/>
          <w:szCs w:val="24"/>
        </w:rPr>
        <w:t xml:space="preserve">  </w:t>
      </w:r>
    </w:p>
    <w:p w14:paraId="6861EBCF" w14:textId="77777777" w:rsidR="00EC18ED" w:rsidRPr="00EC18ED" w:rsidRDefault="00EC18ED" w:rsidP="00EC18ED">
      <w:pPr>
        <w:pStyle w:val="TaSottotitolo"/>
        <w:rPr>
          <w:rFonts w:asciiTheme="majorHAnsi" w:hAnsiTheme="majorHAnsi" w:cstheme="majorHAnsi"/>
          <w:szCs w:val="24"/>
        </w:rPr>
      </w:pPr>
      <w:r w:rsidRPr="00EC18ED">
        <w:rPr>
          <w:rFonts w:asciiTheme="majorHAnsi" w:hAnsiTheme="majorHAnsi" w:cstheme="majorHAnsi"/>
          <w:szCs w:val="24"/>
        </w:rPr>
        <w:t>Categorie di dati personali trattati.</w:t>
      </w:r>
    </w:p>
    <w:p w14:paraId="0FA05126" w14:textId="77777777" w:rsidR="00EC18ED" w:rsidRPr="00EC18ED" w:rsidRDefault="00EC18ED" w:rsidP="00EC18ED">
      <w:pPr>
        <w:pStyle w:val="TaSottoSottotitolo"/>
        <w:rPr>
          <w:rFonts w:asciiTheme="majorHAnsi" w:hAnsiTheme="majorHAnsi" w:cstheme="majorHAnsi"/>
          <w:sz w:val="24"/>
          <w:szCs w:val="24"/>
        </w:rPr>
      </w:pPr>
      <w:r w:rsidRPr="00EC18ED">
        <w:rPr>
          <w:rFonts w:asciiTheme="majorHAnsi" w:hAnsiTheme="majorHAnsi" w:cstheme="majorHAnsi"/>
          <w:sz w:val="24"/>
          <w:szCs w:val="24"/>
        </w:rPr>
        <w:t>Di seguito Le indichiamo quali tipologie di dati personali trattiamo.</w:t>
      </w:r>
    </w:p>
    <w:p w14:paraId="1455D654" w14:textId="77777777" w:rsidR="00EC18ED" w:rsidRPr="00EC18ED" w:rsidRDefault="00EC18ED" w:rsidP="00EC18ED">
      <w:pPr>
        <w:pStyle w:val="TaTesto"/>
        <w:rPr>
          <w:rFonts w:asciiTheme="majorHAnsi" w:hAnsiTheme="majorHAnsi" w:cstheme="majorHAnsi"/>
          <w:sz w:val="22"/>
          <w:szCs w:val="24"/>
        </w:rPr>
      </w:pPr>
      <w:r w:rsidRPr="00EC18ED">
        <w:rPr>
          <w:rFonts w:asciiTheme="majorHAnsi" w:hAnsiTheme="majorHAnsi" w:cstheme="majorHAnsi"/>
          <w:sz w:val="22"/>
          <w:szCs w:val="24"/>
        </w:rPr>
        <w:t>Nell’ambito delle finalità dei trattamenti evidenziati al precedente paragrafo, saranno trattati unicamente dati personali acquisiti direttamente dall'interessato che rientrano nelle seguenti categorie:</w:t>
      </w:r>
    </w:p>
    <w:p w14:paraId="3C0C1ED8" w14:textId="77777777" w:rsidR="00EC18ED" w:rsidRPr="00EC18ED" w:rsidRDefault="00EC18ED" w:rsidP="00EC18ED">
      <w:pPr>
        <w:pStyle w:val="Ta1TestoPuntatoC"/>
        <w:rPr>
          <w:rFonts w:asciiTheme="majorHAnsi" w:hAnsiTheme="majorHAnsi" w:cstheme="majorHAnsi"/>
          <w:sz w:val="22"/>
          <w:szCs w:val="24"/>
        </w:rPr>
      </w:pPr>
      <w:r w:rsidRPr="00EC18ED">
        <w:rPr>
          <w:rFonts w:asciiTheme="majorHAnsi" w:hAnsiTheme="majorHAnsi" w:cstheme="majorHAnsi"/>
          <w:sz w:val="22"/>
          <w:szCs w:val="24"/>
        </w:rPr>
        <w:t>COMUNI: dati anagrafici (nome, cognome, dati di contatto).</w:t>
      </w:r>
    </w:p>
    <w:p w14:paraId="38082580" w14:textId="77777777" w:rsidR="00EC18ED" w:rsidRPr="00EC18ED" w:rsidRDefault="00EC18ED" w:rsidP="00EC18ED">
      <w:pPr>
        <w:pStyle w:val="Ta1TestoPuntatoC"/>
        <w:rPr>
          <w:rFonts w:asciiTheme="majorHAnsi" w:hAnsiTheme="majorHAnsi" w:cstheme="majorHAnsi"/>
          <w:sz w:val="22"/>
          <w:szCs w:val="24"/>
        </w:rPr>
      </w:pPr>
      <w:r w:rsidRPr="00EC18ED">
        <w:rPr>
          <w:rFonts w:asciiTheme="majorHAnsi" w:hAnsiTheme="majorHAnsi" w:cstheme="majorHAnsi"/>
          <w:sz w:val="22"/>
          <w:szCs w:val="24"/>
        </w:rPr>
        <w:lastRenderedPageBreak/>
        <w:t>PARTICOLARI: dati idonei a rivelare lo stato di salute, dati relativi alla non provenienza da zone a rischio epidemiologico e all’assenza di contatti, negli ultimi 14 giorni, con soggetti risultati positivi al COVID-19.</w:t>
      </w:r>
    </w:p>
    <w:p w14:paraId="2B9381F5" w14:textId="77777777" w:rsidR="00EC18ED" w:rsidRPr="00EC18ED" w:rsidRDefault="00EC18ED" w:rsidP="00EC18ED">
      <w:pPr>
        <w:pStyle w:val="TaSottotitolo"/>
        <w:rPr>
          <w:rFonts w:asciiTheme="majorHAnsi" w:hAnsiTheme="majorHAnsi" w:cstheme="majorHAnsi"/>
          <w:szCs w:val="24"/>
        </w:rPr>
      </w:pPr>
      <w:r w:rsidRPr="00EC18ED">
        <w:rPr>
          <w:rFonts w:asciiTheme="majorHAnsi" w:hAnsiTheme="majorHAnsi" w:cstheme="majorHAnsi"/>
          <w:szCs w:val="24"/>
        </w:rPr>
        <w:t xml:space="preserve"> </w:t>
      </w:r>
    </w:p>
    <w:p w14:paraId="54ED6167" w14:textId="77777777" w:rsidR="00EC18ED" w:rsidRPr="00EC18ED" w:rsidRDefault="00EC18ED" w:rsidP="00EC18ED">
      <w:pPr>
        <w:pStyle w:val="TaSottotitolo"/>
        <w:rPr>
          <w:rFonts w:asciiTheme="majorHAnsi" w:hAnsiTheme="majorHAnsi" w:cstheme="majorHAnsi"/>
          <w:szCs w:val="24"/>
        </w:rPr>
      </w:pPr>
      <w:r w:rsidRPr="00EC18ED">
        <w:rPr>
          <w:rFonts w:asciiTheme="majorHAnsi" w:hAnsiTheme="majorHAnsi" w:cstheme="majorHAnsi"/>
          <w:szCs w:val="24"/>
        </w:rPr>
        <w:t>Categorie di destinatari dei dati personali.</w:t>
      </w:r>
    </w:p>
    <w:p w14:paraId="31BE9E9C" w14:textId="77777777" w:rsidR="00EC18ED" w:rsidRPr="00EC18ED" w:rsidRDefault="00EC18ED" w:rsidP="00EC18ED">
      <w:pPr>
        <w:pStyle w:val="TaSottoSottotitolo"/>
        <w:rPr>
          <w:rFonts w:asciiTheme="majorHAnsi" w:hAnsiTheme="majorHAnsi" w:cstheme="majorHAnsi"/>
          <w:sz w:val="24"/>
          <w:szCs w:val="24"/>
        </w:rPr>
      </w:pPr>
      <w:r w:rsidRPr="00EC18ED">
        <w:rPr>
          <w:rFonts w:asciiTheme="majorHAnsi" w:hAnsiTheme="majorHAnsi" w:cstheme="majorHAnsi"/>
          <w:sz w:val="24"/>
          <w:szCs w:val="24"/>
        </w:rPr>
        <w:t>Di seguito Le indichiamo chi potrà trattare i dati personali e a chi potranno essere comunicati.</w:t>
      </w:r>
    </w:p>
    <w:p w14:paraId="78D7999D" w14:textId="77777777" w:rsidR="00EC18ED" w:rsidRPr="00EC18ED" w:rsidRDefault="00EC18ED" w:rsidP="00EC18ED">
      <w:pPr>
        <w:pStyle w:val="TaTesto"/>
        <w:rPr>
          <w:rFonts w:asciiTheme="majorHAnsi" w:hAnsiTheme="majorHAnsi" w:cstheme="majorHAnsi"/>
          <w:sz w:val="22"/>
          <w:szCs w:val="24"/>
        </w:rPr>
      </w:pPr>
      <w:r w:rsidRPr="00EC18ED">
        <w:rPr>
          <w:rFonts w:asciiTheme="majorHAnsi" w:hAnsiTheme="majorHAnsi" w:cstheme="majorHAnsi"/>
          <w:sz w:val="22"/>
          <w:szCs w:val="24"/>
        </w:rPr>
        <w:t>Per le finalità di cui sopra i dati personali da Lei forniti potranno essere resi accessibili:</w:t>
      </w:r>
    </w:p>
    <w:p w14:paraId="022D1F2A" w14:textId="77777777" w:rsidR="00EC18ED" w:rsidRPr="00EC18ED" w:rsidRDefault="00EC18ED" w:rsidP="00EC18ED">
      <w:pPr>
        <w:pStyle w:val="Ta1TestoPuntatoC"/>
        <w:rPr>
          <w:rFonts w:asciiTheme="majorHAnsi" w:hAnsiTheme="majorHAnsi" w:cstheme="majorHAnsi"/>
          <w:sz w:val="22"/>
          <w:szCs w:val="24"/>
        </w:rPr>
      </w:pPr>
      <w:r w:rsidRPr="00EC18ED">
        <w:rPr>
          <w:rFonts w:asciiTheme="majorHAnsi" w:hAnsiTheme="majorHAnsi" w:cstheme="majorHAnsi"/>
          <w:sz w:val="22"/>
          <w:szCs w:val="24"/>
        </w:rPr>
        <w:t>Agli addetti alla rilevazione della temperatura e/o alla raccolta delle autodichiarazioni e al controllo del certificato verde COVID-19.</w:t>
      </w:r>
    </w:p>
    <w:p w14:paraId="18113CF1" w14:textId="77777777" w:rsidR="00EC18ED" w:rsidRPr="00EC18ED" w:rsidRDefault="00EC18ED" w:rsidP="00EC18ED">
      <w:pPr>
        <w:pStyle w:val="Ta1TestoPuntatoC"/>
        <w:rPr>
          <w:rFonts w:asciiTheme="majorHAnsi" w:hAnsiTheme="majorHAnsi" w:cstheme="majorHAnsi"/>
          <w:sz w:val="22"/>
          <w:szCs w:val="24"/>
        </w:rPr>
      </w:pPr>
      <w:r w:rsidRPr="00EC18ED">
        <w:rPr>
          <w:rFonts w:asciiTheme="majorHAnsi" w:hAnsiTheme="majorHAnsi" w:cstheme="majorHAnsi"/>
          <w:sz w:val="22"/>
          <w:szCs w:val="24"/>
        </w:rPr>
        <w:t>Alle autorità competenti.</w:t>
      </w:r>
    </w:p>
    <w:p w14:paraId="685BA33F" w14:textId="77777777" w:rsidR="00EC18ED" w:rsidRPr="00EC18ED" w:rsidRDefault="00EC18ED" w:rsidP="00EC18ED">
      <w:pPr>
        <w:pStyle w:val="TaTesto"/>
        <w:rPr>
          <w:rFonts w:asciiTheme="majorHAnsi" w:hAnsiTheme="majorHAnsi" w:cstheme="majorHAnsi"/>
          <w:sz w:val="22"/>
          <w:szCs w:val="24"/>
        </w:rPr>
      </w:pPr>
      <w:r w:rsidRPr="00EC18ED">
        <w:rPr>
          <w:rFonts w:asciiTheme="majorHAnsi" w:hAnsiTheme="majorHAnsi" w:cstheme="majorHAnsi"/>
          <w:sz w:val="22"/>
          <w:szCs w:val="24"/>
        </w:rPr>
        <w:t xml:space="preserve">È possibile avere indicazioni aggiornate sui soggetti destinatari dei dati [richiedendole all’indirizzo mail [MAIL_TITOLARE]. ] / [sul sito aziendale.] </w:t>
      </w:r>
    </w:p>
    <w:p w14:paraId="7830CF97" w14:textId="123DF9AC" w:rsidR="00EC18ED" w:rsidRPr="00EC18ED" w:rsidRDefault="00EC18ED" w:rsidP="00EC18ED">
      <w:pPr>
        <w:pStyle w:val="TaSottotitolo"/>
        <w:rPr>
          <w:rFonts w:asciiTheme="majorHAnsi" w:hAnsiTheme="majorHAnsi" w:cstheme="majorHAnsi"/>
          <w:szCs w:val="24"/>
        </w:rPr>
      </w:pPr>
      <w:r w:rsidRPr="00EC18ED">
        <w:rPr>
          <w:rFonts w:asciiTheme="majorHAnsi" w:hAnsiTheme="majorHAnsi" w:cstheme="majorHAnsi"/>
          <w:szCs w:val="24"/>
        </w:rPr>
        <w:t xml:space="preserve"> Principi generali.</w:t>
      </w:r>
    </w:p>
    <w:p w14:paraId="0398C201" w14:textId="77777777" w:rsidR="00EC18ED" w:rsidRPr="00EC18ED" w:rsidRDefault="00EC18ED" w:rsidP="00EC18ED">
      <w:pPr>
        <w:pStyle w:val="TaSottoSottotitolo"/>
        <w:rPr>
          <w:rFonts w:asciiTheme="majorHAnsi" w:hAnsiTheme="majorHAnsi" w:cstheme="majorHAnsi"/>
          <w:sz w:val="24"/>
          <w:szCs w:val="24"/>
        </w:rPr>
      </w:pPr>
      <w:r w:rsidRPr="00EC18ED">
        <w:rPr>
          <w:rFonts w:asciiTheme="majorHAnsi" w:hAnsiTheme="majorHAnsi" w:cstheme="majorHAnsi"/>
          <w:sz w:val="24"/>
          <w:szCs w:val="24"/>
        </w:rPr>
        <w:t>Di seguito Le indichiamo gli aspetti generali che caratterizzano il trattamento dei dati personali.</w:t>
      </w:r>
    </w:p>
    <w:p w14:paraId="16575471" w14:textId="77777777" w:rsidR="00EC18ED" w:rsidRPr="00EC18ED" w:rsidRDefault="00EC18ED" w:rsidP="00EC18ED">
      <w:pPr>
        <w:pStyle w:val="TaTesto"/>
        <w:rPr>
          <w:rFonts w:asciiTheme="majorHAnsi" w:hAnsiTheme="majorHAnsi" w:cstheme="majorHAnsi"/>
          <w:sz w:val="22"/>
          <w:szCs w:val="24"/>
        </w:rPr>
      </w:pPr>
      <w:r w:rsidRPr="00EC18ED">
        <w:rPr>
          <w:rFonts w:asciiTheme="majorHAnsi" w:hAnsiTheme="majorHAnsi" w:cstheme="majorHAnsi"/>
          <w:sz w:val="22"/>
          <w:szCs w:val="24"/>
        </w:rPr>
        <w:t>I dati saranno trattati in modo lecito, corretto e trasparente nei confronti dell'interessato, raccolti per le finalità sopra indicate, limitati e conservati quanto necessario con adeguate misure di sicurezza.</w:t>
      </w:r>
    </w:p>
    <w:p w14:paraId="2F4F2FBE" w14:textId="77777777" w:rsidR="00EC18ED" w:rsidRPr="00EC18ED" w:rsidRDefault="00EC18ED" w:rsidP="00EC18ED">
      <w:pPr>
        <w:pStyle w:val="TaTesto"/>
        <w:rPr>
          <w:rFonts w:asciiTheme="majorHAnsi" w:hAnsiTheme="majorHAnsi" w:cstheme="majorHAnsi"/>
          <w:sz w:val="22"/>
          <w:szCs w:val="24"/>
        </w:rPr>
      </w:pPr>
      <w:r w:rsidRPr="00EC18ED">
        <w:rPr>
          <w:rFonts w:asciiTheme="majorHAnsi" w:hAnsiTheme="majorHAnsi" w:cstheme="majorHAnsi"/>
          <w:sz w:val="22"/>
          <w:szCs w:val="24"/>
        </w:rPr>
        <w:t>I dati saranno trattati unicamente nei paesi UE o in quelli per i quali vige una decisione di adeguatezza.</w:t>
      </w:r>
    </w:p>
    <w:p w14:paraId="0BE76AD0" w14:textId="77777777" w:rsidR="00EC18ED" w:rsidRPr="00EC18ED" w:rsidRDefault="00EC18ED" w:rsidP="00EC18ED">
      <w:pPr>
        <w:pStyle w:val="TaTesto"/>
        <w:rPr>
          <w:rFonts w:asciiTheme="majorHAnsi" w:hAnsiTheme="majorHAnsi" w:cstheme="majorHAnsi"/>
          <w:sz w:val="22"/>
          <w:szCs w:val="24"/>
        </w:rPr>
      </w:pPr>
      <w:r w:rsidRPr="00EC18ED">
        <w:rPr>
          <w:rFonts w:asciiTheme="majorHAnsi" w:hAnsiTheme="majorHAnsi" w:cstheme="majorHAnsi"/>
          <w:sz w:val="22"/>
          <w:szCs w:val="24"/>
        </w:rPr>
        <w:t>I dati personali non saranno oggetto di comunicazione o diffusione al di fuori delle categorie di destinatari indicati nel punto precedente.</w:t>
      </w:r>
    </w:p>
    <w:p w14:paraId="47F9586C" w14:textId="77777777" w:rsidR="00EC18ED" w:rsidRPr="00EC18ED" w:rsidRDefault="00EC18ED" w:rsidP="00EC18ED">
      <w:pPr>
        <w:pStyle w:val="TaTesto"/>
        <w:rPr>
          <w:rFonts w:asciiTheme="majorHAnsi" w:hAnsiTheme="majorHAnsi" w:cstheme="majorHAnsi"/>
          <w:szCs w:val="24"/>
        </w:rPr>
      </w:pPr>
      <w:r w:rsidRPr="00EC18ED">
        <w:rPr>
          <w:rFonts w:asciiTheme="majorHAnsi" w:hAnsiTheme="majorHAnsi" w:cstheme="majorHAnsi"/>
          <w:sz w:val="22"/>
          <w:szCs w:val="24"/>
        </w:rPr>
        <w:t>Non è previsto che i dati vengano trattati per processi decisionali automatizzati.</w:t>
      </w:r>
    </w:p>
    <w:p w14:paraId="041A8E4E" w14:textId="76255BC1" w:rsidR="00EC18ED" w:rsidRPr="00EC18ED" w:rsidRDefault="00EC18ED" w:rsidP="00EC18ED">
      <w:pPr>
        <w:pStyle w:val="TaSottotitolo"/>
        <w:rPr>
          <w:rFonts w:asciiTheme="majorHAnsi" w:hAnsiTheme="majorHAnsi" w:cstheme="majorHAnsi"/>
          <w:szCs w:val="24"/>
        </w:rPr>
      </w:pPr>
      <w:r w:rsidRPr="00EC18ED">
        <w:rPr>
          <w:rFonts w:asciiTheme="majorHAnsi" w:hAnsiTheme="majorHAnsi" w:cstheme="majorHAnsi"/>
          <w:szCs w:val="24"/>
        </w:rPr>
        <w:t xml:space="preserve"> Periodo di conservazione dei dati personali.</w:t>
      </w:r>
    </w:p>
    <w:p w14:paraId="09D1E97B" w14:textId="77777777" w:rsidR="00EC18ED" w:rsidRPr="00EC18ED" w:rsidRDefault="00EC18ED" w:rsidP="00EC18ED">
      <w:pPr>
        <w:pStyle w:val="TaSottoSottotitolo"/>
        <w:rPr>
          <w:rFonts w:asciiTheme="majorHAnsi" w:hAnsiTheme="majorHAnsi" w:cstheme="majorHAnsi"/>
          <w:sz w:val="24"/>
          <w:szCs w:val="24"/>
        </w:rPr>
      </w:pPr>
      <w:r w:rsidRPr="00EC18ED">
        <w:rPr>
          <w:rFonts w:asciiTheme="majorHAnsi" w:hAnsiTheme="majorHAnsi" w:cstheme="majorHAnsi"/>
          <w:sz w:val="24"/>
          <w:szCs w:val="24"/>
        </w:rPr>
        <w:t>Di seguito Le indichiamo per quanto tempo conserveremo i dati personali.</w:t>
      </w:r>
    </w:p>
    <w:p w14:paraId="54F6CE6D" w14:textId="77777777" w:rsidR="00EC18ED" w:rsidRPr="00EC18ED" w:rsidRDefault="00EC18ED" w:rsidP="00EC18ED">
      <w:pPr>
        <w:pStyle w:val="TaTestoC"/>
        <w:rPr>
          <w:rFonts w:asciiTheme="majorHAnsi" w:hAnsiTheme="majorHAnsi" w:cstheme="majorHAnsi"/>
          <w:sz w:val="22"/>
          <w:szCs w:val="24"/>
        </w:rPr>
      </w:pPr>
      <w:r w:rsidRPr="00EC18ED">
        <w:rPr>
          <w:rFonts w:asciiTheme="majorHAnsi" w:hAnsiTheme="majorHAnsi" w:cstheme="majorHAnsi"/>
          <w:sz w:val="22"/>
          <w:szCs w:val="24"/>
        </w:rPr>
        <w:t>I dati personali idonei a rivelare lo stato di salute, raccolti per le finalità indicate al relativo paragrafo precedente, saranno trattati e conservati per non oltre i 15 giorni dalla raccolta a meno di presenza di eventi di contagio e, comunque, non oltre il termine dello stato di emergenza.</w:t>
      </w:r>
    </w:p>
    <w:p w14:paraId="69E55075" w14:textId="2A68161F" w:rsidR="00EC18ED" w:rsidRPr="00EC18ED" w:rsidRDefault="00EC18ED" w:rsidP="00EC18ED">
      <w:pPr>
        <w:pStyle w:val="TaSottotitolo"/>
        <w:rPr>
          <w:rFonts w:asciiTheme="majorHAnsi" w:hAnsiTheme="majorHAnsi" w:cstheme="majorHAnsi"/>
          <w:szCs w:val="24"/>
        </w:rPr>
      </w:pPr>
      <w:r w:rsidRPr="00EC18ED">
        <w:rPr>
          <w:rFonts w:asciiTheme="majorHAnsi" w:hAnsiTheme="majorHAnsi" w:cstheme="majorHAnsi"/>
          <w:sz w:val="22"/>
          <w:szCs w:val="24"/>
        </w:rPr>
        <w:t xml:space="preserve"> </w:t>
      </w:r>
      <w:r w:rsidRPr="00EC18ED">
        <w:rPr>
          <w:rFonts w:asciiTheme="majorHAnsi" w:hAnsiTheme="majorHAnsi" w:cstheme="majorHAnsi"/>
          <w:szCs w:val="24"/>
        </w:rPr>
        <w:t>Diritti esercitabili.</w:t>
      </w:r>
    </w:p>
    <w:p w14:paraId="1D4C8B12" w14:textId="77777777" w:rsidR="00EC18ED" w:rsidRPr="00EC18ED" w:rsidRDefault="00EC18ED" w:rsidP="00EC18ED">
      <w:pPr>
        <w:pStyle w:val="TaSottoSottotitolo"/>
        <w:rPr>
          <w:rFonts w:asciiTheme="majorHAnsi" w:hAnsiTheme="majorHAnsi" w:cstheme="majorHAnsi"/>
          <w:sz w:val="24"/>
          <w:szCs w:val="24"/>
        </w:rPr>
      </w:pPr>
      <w:r w:rsidRPr="00EC18ED">
        <w:rPr>
          <w:rFonts w:asciiTheme="majorHAnsi" w:hAnsiTheme="majorHAnsi" w:cstheme="majorHAnsi"/>
          <w:sz w:val="24"/>
          <w:szCs w:val="24"/>
        </w:rPr>
        <w:t>Di seguito Le indichiamo tutti i diritti che Le garantiamo sui dati personali.</w:t>
      </w:r>
    </w:p>
    <w:p w14:paraId="1C8000F7" w14:textId="77777777" w:rsidR="00EC18ED" w:rsidRPr="00EC18ED" w:rsidRDefault="00EC18ED" w:rsidP="00EC18ED">
      <w:pPr>
        <w:pStyle w:val="TaTesto"/>
        <w:rPr>
          <w:rFonts w:asciiTheme="majorHAnsi" w:hAnsiTheme="majorHAnsi" w:cstheme="majorHAnsi"/>
          <w:sz w:val="22"/>
          <w:szCs w:val="24"/>
        </w:rPr>
      </w:pPr>
      <w:r w:rsidRPr="00EC18ED">
        <w:rPr>
          <w:rFonts w:asciiTheme="majorHAnsi" w:hAnsiTheme="majorHAnsi" w:cstheme="majorHAnsi"/>
          <w:sz w:val="22"/>
          <w:szCs w:val="24"/>
        </w:rPr>
        <w:t>In conformità a quanto previsto nel Capo III, Sezione I, GDPR, Lei ha il diritto di:</w:t>
      </w:r>
    </w:p>
    <w:p w14:paraId="75B1CBE2" w14:textId="77777777" w:rsidR="00EC18ED" w:rsidRPr="00EC18ED" w:rsidRDefault="00EC18ED" w:rsidP="00EC18ED">
      <w:pPr>
        <w:pStyle w:val="Ta1TestoPuntato"/>
        <w:rPr>
          <w:rFonts w:asciiTheme="majorHAnsi" w:hAnsiTheme="majorHAnsi" w:cstheme="majorHAnsi"/>
          <w:sz w:val="22"/>
          <w:szCs w:val="24"/>
        </w:rPr>
      </w:pPr>
      <w:r w:rsidRPr="00EC18ED">
        <w:rPr>
          <w:rFonts w:asciiTheme="majorHAnsi" w:hAnsiTheme="majorHAnsi" w:cstheme="majorHAnsi"/>
          <w:sz w:val="22"/>
          <w:szCs w:val="24"/>
        </w:rPr>
        <w:t>Chiedere l’accesso, la rettifica, la cancellazione, la limitazione, l’opposizione al trattamento dei propri dati.</w:t>
      </w:r>
    </w:p>
    <w:p w14:paraId="40E79A3B" w14:textId="77777777" w:rsidR="00EC18ED" w:rsidRPr="00EC18ED" w:rsidRDefault="00EC18ED" w:rsidP="00EC18ED">
      <w:pPr>
        <w:pStyle w:val="Ta1TestoPuntato"/>
        <w:rPr>
          <w:rFonts w:asciiTheme="majorHAnsi" w:hAnsiTheme="majorHAnsi" w:cstheme="majorHAnsi"/>
          <w:sz w:val="22"/>
          <w:szCs w:val="24"/>
        </w:rPr>
      </w:pPr>
      <w:r w:rsidRPr="00EC18ED">
        <w:rPr>
          <w:rFonts w:asciiTheme="majorHAnsi" w:hAnsiTheme="majorHAnsi" w:cstheme="majorHAnsi"/>
          <w:sz w:val="22"/>
          <w:szCs w:val="24"/>
        </w:rPr>
        <w:t>Proporre reclamo a un’autorità di controllo.</w:t>
      </w:r>
    </w:p>
    <w:p w14:paraId="1014B077" w14:textId="77777777" w:rsidR="00EC18ED" w:rsidRPr="00EC18ED" w:rsidRDefault="00EC18ED" w:rsidP="00EC18ED">
      <w:pPr>
        <w:pStyle w:val="TaTesto"/>
        <w:rPr>
          <w:rFonts w:asciiTheme="majorHAnsi" w:hAnsiTheme="majorHAnsi" w:cstheme="majorHAnsi"/>
          <w:sz w:val="22"/>
          <w:szCs w:val="24"/>
        </w:rPr>
      </w:pPr>
      <w:r w:rsidRPr="00EC18ED">
        <w:rPr>
          <w:rFonts w:asciiTheme="majorHAnsi" w:hAnsiTheme="majorHAnsi" w:cstheme="majorHAnsi"/>
          <w:sz w:val="22"/>
          <w:szCs w:val="24"/>
        </w:rPr>
        <w:t>Lei potrà esercitare tali diritti (escluso l'ultimo) mediante il semplice invio di una richiesta via e-mail all’indirizzo del Titolare, sopra indicato.</w:t>
      </w:r>
    </w:p>
    <w:p w14:paraId="04C26F58" w14:textId="77777777" w:rsidR="00EC18ED" w:rsidRPr="00EC18ED" w:rsidRDefault="00EC18ED" w:rsidP="00EC18ED">
      <w:pPr>
        <w:pStyle w:val="TfFirma"/>
        <w:rPr>
          <w:rFonts w:asciiTheme="majorHAnsi" w:hAnsiTheme="majorHAnsi" w:cstheme="majorHAnsi"/>
          <w:sz w:val="22"/>
          <w:szCs w:val="24"/>
        </w:rPr>
      </w:pPr>
      <w:r w:rsidRPr="00EC18ED">
        <w:rPr>
          <w:rFonts w:asciiTheme="majorHAnsi" w:hAnsiTheme="majorHAnsi" w:cstheme="majorHAnsi"/>
          <w:sz w:val="22"/>
          <w:szCs w:val="24"/>
        </w:rPr>
        <w:t xml:space="preserve"> </w:t>
      </w:r>
    </w:p>
    <w:p w14:paraId="32363998" w14:textId="77777777" w:rsidR="00EC18ED" w:rsidRPr="00EC18ED" w:rsidRDefault="00EC18ED" w:rsidP="00EC18ED">
      <w:pPr>
        <w:pStyle w:val="TfFirma"/>
        <w:rPr>
          <w:rFonts w:asciiTheme="majorHAnsi" w:hAnsiTheme="majorHAnsi" w:cstheme="majorHAnsi"/>
          <w:sz w:val="22"/>
          <w:szCs w:val="24"/>
        </w:rPr>
      </w:pPr>
      <w:r w:rsidRPr="00EC18ED">
        <w:rPr>
          <w:rFonts w:asciiTheme="majorHAnsi" w:hAnsiTheme="majorHAnsi" w:cstheme="majorHAnsi"/>
          <w:sz w:val="22"/>
          <w:szCs w:val="24"/>
        </w:rPr>
        <w:t xml:space="preserve"> </w:t>
      </w:r>
    </w:p>
    <w:p w14:paraId="0B4CBEA1" w14:textId="6E9FE704" w:rsidR="00AB558F" w:rsidRPr="00EC18ED" w:rsidRDefault="00EC18ED" w:rsidP="008C2196">
      <w:pPr>
        <w:pStyle w:val="TfFirma"/>
        <w:rPr>
          <w:rFonts w:asciiTheme="majorHAnsi" w:hAnsiTheme="majorHAnsi" w:cstheme="majorHAnsi"/>
          <w:szCs w:val="24"/>
        </w:rPr>
      </w:pPr>
      <w:r>
        <w:rPr>
          <w:rFonts w:asciiTheme="majorHAnsi" w:hAnsiTheme="majorHAnsi" w:cstheme="majorHAnsi"/>
          <w:sz w:val="22"/>
          <w:szCs w:val="24"/>
        </w:rPr>
        <w:t>Data:</w:t>
      </w:r>
      <w:r>
        <w:rPr>
          <w:rFonts w:asciiTheme="majorHAnsi" w:hAnsiTheme="majorHAnsi" w:cstheme="majorHAnsi"/>
          <w:sz w:val="22"/>
          <w:szCs w:val="24"/>
        </w:rPr>
        <w:tab/>
        <w:t>Firma per presa visione:…………………………………………………………</w:t>
      </w:r>
      <w:r w:rsidRPr="00EC18ED">
        <w:rPr>
          <w:rFonts w:asciiTheme="majorHAnsi" w:hAnsiTheme="majorHAnsi" w:cstheme="majorHAnsi"/>
          <w:szCs w:val="24"/>
        </w:rPr>
        <w:t xml:space="preserve"> </w:t>
      </w:r>
    </w:p>
    <w:sectPr w:rsidR="00AB558F" w:rsidRPr="00EC18ED" w:rsidSect="00FE1C43">
      <w:headerReference w:type="even" r:id="rId9"/>
      <w:headerReference w:type="default" r:id="rId10"/>
      <w:footerReference w:type="default" r:id="rId11"/>
      <w:headerReference w:type="first" r:id="rId12"/>
      <w:pgSz w:w="11900" w:h="16840"/>
      <w:pgMar w:top="3084" w:right="1985" w:bottom="1701" w:left="1985" w:header="709" w:footer="12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B39FC" w14:textId="77777777" w:rsidR="00674534" w:rsidRDefault="00674534" w:rsidP="00383E41">
      <w:r>
        <w:separator/>
      </w:r>
    </w:p>
  </w:endnote>
  <w:endnote w:type="continuationSeparator" w:id="0">
    <w:p w14:paraId="1DCA7EFA" w14:textId="77777777" w:rsidR="00674534" w:rsidRDefault="00674534" w:rsidP="0038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14A7" w14:textId="77777777" w:rsidR="00FE1C43" w:rsidRPr="00383E41" w:rsidRDefault="00FE1C43" w:rsidP="00383E41">
    <w:pPr>
      <w:pStyle w:val="Pidipagina"/>
      <w:framePr w:wrap="around" w:vAnchor="text" w:hAnchor="page" w:x="11255" w:y="659"/>
      <w:rPr>
        <w:rStyle w:val="Numeropagina"/>
        <w:rFonts w:asciiTheme="majorHAnsi" w:hAnsiTheme="majorHAnsi"/>
        <w:sz w:val="22"/>
        <w:szCs w:val="22"/>
      </w:rPr>
    </w:pPr>
    <w:r w:rsidRPr="00383E41">
      <w:rPr>
        <w:rStyle w:val="Numeropagina"/>
        <w:rFonts w:asciiTheme="majorHAnsi" w:hAnsiTheme="majorHAnsi"/>
        <w:sz w:val="22"/>
        <w:szCs w:val="22"/>
      </w:rPr>
      <w:fldChar w:fldCharType="begin"/>
    </w:r>
    <w:r w:rsidRPr="00383E41">
      <w:rPr>
        <w:rStyle w:val="Numeropagina"/>
        <w:rFonts w:asciiTheme="majorHAnsi" w:hAnsiTheme="majorHAnsi"/>
        <w:sz w:val="22"/>
        <w:szCs w:val="22"/>
      </w:rPr>
      <w:instrText xml:space="preserve">PAGE  </w:instrText>
    </w:r>
    <w:r w:rsidRPr="00383E41">
      <w:rPr>
        <w:rStyle w:val="Numeropagina"/>
        <w:rFonts w:asciiTheme="majorHAnsi" w:hAnsiTheme="majorHAnsi"/>
        <w:sz w:val="22"/>
        <w:szCs w:val="22"/>
      </w:rPr>
      <w:fldChar w:fldCharType="separate"/>
    </w:r>
    <w:r w:rsidR="009F1118">
      <w:rPr>
        <w:rStyle w:val="Numeropagina"/>
        <w:rFonts w:asciiTheme="majorHAnsi" w:hAnsiTheme="majorHAnsi"/>
        <w:noProof/>
        <w:sz w:val="22"/>
        <w:szCs w:val="22"/>
      </w:rPr>
      <w:t>1</w:t>
    </w:r>
    <w:r w:rsidRPr="00383E41">
      <w:rPr>
        <w:rStyle w:val="Numeropagina"/>
        <w:rFonts w:asciiTheme="majorHAnsi" w:hAnsiTheme="majorHAnsi"/>
        <w:sz w:val="22"/>
        <w:szCs w:val="22"/>
      </w:rPr>
      <w:fldChar w:fldCharType="end"/>
    </w:r>
  </w:p>
  <w:p w14:paraId="5B79F7EC" w14:textId="42499DF7" w:rsidR="00FE1C43" w:rsidRDefault="00222A45" w:rsidP="00383E41">
    <w:pPr>
      <w:pStyle w:val="Pidipagina"/>
      <w:ind w:right="360"/>
    </w:pPr>
    <w:r>
      <w:rPr>
        <w:noProof/>
      </w:rPr>
      <mc:AlternateContent>
        <mc:Choice Requires="wps">
          <w:drawing>
            <wp:anchor distT="0" distB="0" distL="114300" distR="114300" simplePos="0" relativeHeight="251668480" behindDoc="0" locked="0" layoutInCell="1" allowOverlap="1" wp14:anchorId="07FDC440" wp14:editId="2D5E870B">
              <wp:simplePos x="0" y="0"/>
              <wp:positionH relativeFrom="column">
                <wp:posOffset>5767705</wp:posOffset>
              </wp:positionH>
              <wp:positionV relativeFrom="paragraph">
                <wp:posOffset>347980</wp:posOffset>
              </wp:positionV>
              <wp:extent cx="0" cy="393700"/>
              <wp:effectExtent l="0" t="0" r="25400" b="12700"/>
              <wp:wrapNone/>
              <wp:docPr id="21" name="Connettore 1 21"/>
              <wp:cNvGraphicFramePr/>
              <a:graphic xmlns:a="http://schemas.openxmlformats.org/drawingml/2006/main">
                <a:graphicData uri="http://schemas.microsoft.com/office/word/2010/wordprocessingShape">
                  <wps:wsp>
                    <wps:cNvCnPr/>
                    <wps:spPr>
                      <a:xfrm>
                        <a:off x="0" y="0"/>
                        <a:ext cx="0" cy="393700"/>
                      </a:xfrm>
                      <a:prstGeom prst="line">
                        <a:avLst/>
                      </a:prstGeom>
                      <a:ln w="15875">
                        <a:solidFill>
                          <a:srgbClr val="18306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Connettore 1 2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4.15pt,27.4pt" to="454.15pt,5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" strokecolor="#183062" strokeweight="1.25pt"/>
          </w:pict>
        </mc:Fallback>
      </mc:AlternateContent>
    </w:r>
    <w:r w:rsidRPr="008A0386">
      <w:rPr>
        <w:noProof/>
      </w:rPr>
      <w:drawing>
        <wp:anchor distT="0" distB="0" distL="114300" distR="114300" simplePos="0" relativeHeight="251665408" behindDoc="0" locked="0" layoutInCell="1" allowOverlap="1" wp14:anchorId="1E6F88E4" wp14:editId="37E348C7">
          <wp:simplePos x="0" y="0"/>
          <wp:positionH relativeFrom="column">
            <wp:posOffset>4037330</wp:posOffset>
          </wp:positionH>
          <wp:positionV relativeFrom="page">
            <wp:posOffset>10074275</wp:posOffset>
          </wp:positionV>
          <wp:extent cx="1560195" cy="400050"/>
          <wp:effectExtent l="0" t="0" r="0" b="635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io Ance.eps"/>
                  <pic:cNvPicPr/>
                </pic:nvPicPr>
                <pic:blipFill>
                  <a:blip r:embed="rId1">
                    <a:extLst>
                      <a:ext uri="{28A0092B-C50C-407E-A947-70E740481C1C}">
                        <a14:useLocalDpi xmlns:a14="http://schemas.microsoft.com/office/drawing/2010/main" val="0"/>
                      </a:ext>
                    </a:extLst>
                  </a:blip>
                  <a:stretch>
                    <a:fillRect/>
                  </a:stretch>
                </pic:blipFill>
                <pic:spPr>
                  <a:xfrm>
                    <a:off x="0" y="0"/>
                    <a:ext cx="1560195" cy="4000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EF4FB" w14:textId="77777777" w:rsidR="00674534" w:rsidRDefault="00674534" w:rsidP="00383E41">
      <w:r>
        <w:separator/>
      </w:r>
    </w:p>
  </w:footnote>
  <w:footnote w:type="continuationSeparator" w:id="0">
    <w:p w14:paraId="52CFD6A1" w14:textId="77777777" w:rsidR="00674534" w:rsidRDefault="00674534" w:rsidP="00383E41">
      <w:r>
        <w:continuationSeparator/>
      </w:r>
    </w:p>
  </w:footnote>
  <w:footnote w:id="1">
    <w:p w14:paraId="072F3A70" w14:textId="29DED630" w:rsidR="005F6A4F" w:rsidRPr="009F1118" w:rsidRDefault="005F6A4F" w:rsidP="00255A8B">
      <w:pPr>
        <w:pStyle w:val="Testonotaapidipagina"/>
        <w:jc w:val="both"/>
        <w:rPr>
          <w:rFonts w:asciiTheme="majorHAnsi" w:hAnsiTheme="majorHAnsi" w:cstheme="majorHAnsi"/>
          <w:sz w:val="14"/>
        </w:rPr>
      </w:pPr>
      <w:r>
        <w:rPr>
          <w:rStyle w:val="Rimandonotaapidipagina"/>
        </w:rPr>
        <w:footnoteRef/>
      </w:r>
      <w:r>
        <w:t xml:space="preserve"> </w:t>
      </w:r>
      <w:bookmarkStart w:id="0" w:name="_GoBack"/>
      <w:r w:rsidRPr="009F1118">
        <w:rPr>
          <w:rFonts w:asciiTheme="majorHAnsi" w:hAnsiTheme="majorHAnsi" w:cstheme="majorHAnsi"/>
          <w:sz w:val="16"/>
        </w:rPr>
        <w:t xml:space="preserve">Modello di informativa </w:t>
      </w:r>
      <w:r w:rsidR="00255A8B" w:rsidRPr="009F1118">
        <w:rPr>
          <w:rFonts w:asciiTheme="majorHAnsi" w:hAnsiTheme="majorHAnsi" w:cstheme="majorHAnsi"/>
          <w:sz w:val="16"/>
        </w:rPr>
        <w:t>tratto</w:t>
      </w:r>
      <w:r w:rsidRPr="009F1118">
        <w:rPr>
          <w:rFonts w:asciiTheme="majorHAnsi" w:hAnsiTheme="majorHAnsi" w:cstheme="majorHAnsi"/>
          <w:sz w:val="16"/>
        </w:rPr>
        <w:t xml:space="preserve"> dal Software </w:t>
      </w:r>
      <w:proofErr w:type="spellStart"/>
      <w:r w:rsidRPr="009F1118">
        <w:rPr>
          <w:rFonts w:asciiTheme="majorHAnsi" w:hAnsiTheme="majorHAnsi" w:cstheme="majorHAnsi"/>
          <w:sz w:val="16"/>
        </w:rPr>
        <w:t>SQuadra</w:t>
      </w:r>
      <w:proofErr w:type="spellEnd"/>
      <w:r w:rsidRPr="009F1118">
        <w:rPr>
          <w:rFonts w:asciiTheme="majorHAnsi" w:hAnsiTheme="majorHAnsi" w:cstheme="majorHAnsi"/>
          <w:sz w:val="16"/>
        </w:rPr>
        <w:t xml:space="preserve"> </w:t>
      </w:r>
      <w:r w:rsidR="00255A8B" w:rsidRPr="009F1118">
        <w:rPr>
          <w:rFonts w:asciiTheme="majorHAnsi" w:hAnsiTheme="majorHAnsi" w:cstheme="majorHAnsi"/>
          <w:sz w:val="16"/>
        </w:rPr>
        <w:t>Edilizia – sez. Privacy, integrato con i riferimenti alla verifica del Green pass</w:t>
      </w:r>
      <w:r w:rsidR="00075804" w:rsidRPr="009F1118">
        <w:rPr>
          <w:rFonts w:asciiTheme="majorHAnsi" w:hAnsiTheme="majorHAnsi" w:cstheme="majorHAnsi"/>
          <w:sz w:val="16"/>
        </w:rPr>
        <w:t>, da personalizzare con i dati dell’impresa</w:t>
      </w:r>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AD3CD" w14:textId="02457550" w:rsidR="00E9060A" w:rsidRDefault="00674534">
    <w:pPr>
      <w:pStyle w:val="Intestazione"/>
    </w:pPr>
    <w:r>
      <w:rPr>
        <w:noProof/>
      </w:rPr>
      <w:pict w14:anchorId="5F560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57800" o:spid="_x0000_s2054" type="#_x0000_t136" style="position:absolute;margin-left:0;margin-top:0;width:465.8pt;height:93.15pt;rotation:315;z-index:-251633664;mso-position-horizontal:center;mso-position-horizontal-relative:margin;mso-position-vertical:center;mso-position-vertical-relative:margin" o:allowincell="f" fillcolor="silver" stroked="f">
          <v:fill opacity=".5"/>
          <v:textpath style="font-family:&quot;Cambria&quot;;font-size:1pt" string="FAC SIMI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A7DD7" w14:textId="44B01E6B" w:rsidR="00FE1C43" w:rsidRDefault="00674534">
    <w:pPr>
      <w:pStyle w:val="Intestazione"/>
    </w:pPr>
    <w:r>
      <w:rPr>
        <w:noProof/>
      </w:rPr>
      <w:pict w14:anchorId="3D33E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57801" o:spid="_x0000_s2055" type="#_x0000_t136" style="position:absolute;margin-left:0;margin-top:0;width:465.8pt;height:93.15pt;rotation:315;z-index:-251631616;mso-position-horizontal:center;mso-position-horizontal-relative:margin;mso-position-vertical:center;mso-position-vertical-relative:margin" o:allowincell="f" fillcolor="silver" stroked="f">
          <v:fill opacity=".5"/>
          <v:textpath style="font-family:&quot;Cambria&quot;;font-size:1pt" string="FAC SIMILE"/>
          <w10:wrap anchorx="margin" anchory="margin"/>
        </v:shape>
      </w:pict>
    </w:r>
    <w:r w:rsidR="00222A45">
      <w:rPr>
        <w:noProof/>
      </w:rPr>
      <mc:AlternateContent>
        <mc:Choice Requires="wps">
          <w:drawing>
            <wp:anchor distT="0" distB="0" distL="114300" distR="114300" simplePos="0" relativeHeight="251667456" behindDoc="0" locked="0" layoutInCell="1" allowOverlap="1" wp14:anchorId="001424AE" wp14:editId="21731A08">
              <wp:simplePos x="0" y="0"/>
              <wp:positionH relativeFrom="column">
                <wp:posOffset>2435225</wp:posOffset>
              </wp:positionH>
              <wp:positionV relativeFrom="paragraph">
                <wp:posOffset>-164465</wp:posOffset>
              </wp:positionV>
              <wp:extent cx="3255645" cy="366395"/>
              <wp:effectExtent l="0" t="0" r="0" b="0"/>
              <wp:wrapSquare wrapText="bothSides"/>
              <wp:docPr id="20" name="Casella di testo 20"/>
              <wp:cNvGraphicFramePr/>
              <a:graphic xmlns:a="http://schemas.openxmlformats.org/drawingml/2006/main">
                <a:graphicData uri="http://schemas.microsoft.com/office/word/2010/wordprocessingShape">
                  <wps:wsp>
                    <wps:cNvSpPr txBox="1"/>
                    <wps:spPr>
                      <a:xfrm>
                        <a:off x="0" y="0"/>
                        <a:ext cx="3255645" cy="3663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157F282" w14:textId="17CFD258" w:rsidR="00FE1C43" w:rsidRPr="0013202D" w:rsidRDefault="00AB558F" w:rsidP="00D12E56">
                          <w:pPr>
                            <w:spacing w:line="192" w:lineRule="auto"/>
                            <w:jc w:val="right"/>
                            <w:rPr>
                              <w:rFonts w:asciiTheme="majorHAnsi" w:hAnsiTheme="majorHAnsi" w:cstheme="majorHAnsi"/>
                              <w:b/>
                              <w:color w:val="FFFFFF" w:themeColor="background1"/>
                              <w:szCs w:val="26"/>
                            </w:rPr>
                          </w:pPr>
                          <w:r w:rsidRPr="0013202D">
                            <w:rPr>
                              <w:rFonts w:asciiTheme="majorHAnsi" w:hAnsiTheme="majorHAnsi" w:cstheme="majorHAnsi"/>
                              <w:b/>
                              <w:color w:val="183062"/>
                              <w:szCs w:val="26"/>
                            </w:rPr>
                            <w:t>Informativa privacy</w:t>
                          </w:r>
                          <w:r w:rsidR="00737A28" w:rsidRPr="0013202D">
                            <w:rPr>
                              <w:rFonts w:asciiTheme="majorHAnsi" w:hAnsiTheme="majorHAnsi" w:cstheme="majorHAnsi"/>
                              <w:b/>
                              <w:color w:val="183062"/>
                              <w:szCs w:val="26"/>
                            </w:rPr>
                            <w:t xml:space="preserve"> – per </w:t>
                          </w:r>
                          <w:r w:rsidR="00EC18ED">
                            <w:rPr>
                              <w:rFonts w:asciiTheme="majorHAnsi" w:hAnsiTheme="majorHAnsi" w:cstheme="majorHAnsi"/>
                              <w:b/>
                              <w:color w:val="183062"/>
                              <w:szCs w:val="26"/>
                            </w:rPr>
                            <w:t>dipendent</w:t>
                          </w:r>
                          <w:r w:rsidR="00737A28" w:rsidRPr="0013202D">
                            <w:rPr>
                              <w:rFonts w:asciiTheme="majorHAnsi" w:hAnsiTheme="majorHAnsi" w:cstheme="majorHAnsi"/>
                              <w:b/>
                              <w:color w:val="183062"/>
                              <w:szCs w:val="26"/>
                            </w:rPr>
                            <w:t>i</w:t>
                          </w:r>
                        </w:p>
                        <w:p w14:paraId="05FF40A5" w14:textId="77777777" w:rsidR="00FE1C43" w:rsidRPr="0072643F" w:rsidRDefault="00FE1C43" w:rsidP="00383E41">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0" o:spid="_x0000_s1028" type="#_x0000_t202" style="position:absolute;margin-left:191.75pt;margin-top:-12.95pt;width:256.35pt;height:2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" filled="f" stroked="f">
              <v:textbox>
                <w:txbxContent>
                  <w:p w14:paraId="6157F282" w14:textId="17CFD258" w:rsidR="00FE1C43" w:rsidRPr="0013202D" w:rsidRDefault="00AB558F" w:rsidP="00D12E56">
                    <w:pPr>
                      <w:spacing w:line="192" w:lineRule="auto"/>
                      <w:jc w:val="right"/>
                      <w:rPr>
                        <w:rFonts w:asciiTheme="majorHAnsi" w:hAnsiTheme="majorHAnsi" w:cstheme="majorHAnsi"/>
                        <w:b/>
                        <w:color w:val="FFFFFF" w:themeColor="background1"/>
                        <w:szCs w:val="26"/>
                      </w:rPr>
                    </w:pPr>
                    <w:r w:rsidRPr="0013202D">
                      <w:rPr>
                        <w:rFonts w:asciiTheme="majorHAnsi" w:hAnsiTheme="majorHAnsi" w:cstheme="majorHAnsi"/>
                        <w:b/>
                        <w:color w:val="183062"/>
                        <w:szCs w:val="26"/>
                      </w:rPr>
                      <w:t>Informativa privacy</w:t>
                    </w:r>
                    <w:r w:rsidR="00737A28" w:rsidRPr="0013202D">
                      <w:rPr>
                        <w:rFonts w:asciiTheme="majorHAnsi" w:hAnsiTheme="majorHAnsi" w:cstheme="majorHAnsi"/>
                        <w:b/>
                        <w:color w:val="183062"/>
                        <w:szCs w:val="26"/>
                      </w:rPr>
                      <w:t xml:space="preserve"> – per </w:t>
                    </w:r>
                    <w:r w:rsidR="00EC18ED">
                      <w:rPr>
                        <w:rFonts w:asciiTheme="majorHAnsi" w:hAnsiTheme="majorHAnsi" w:cstheme="majorHAnsi"/>
                        <w:b/>
                        <w:color w:val="183062"/>
                        <w:szCs w:val="26"/>
                      </w:rPr>
                      <w:t>dipendent</w:t>
                    </w:r>
                    <w:r w:rsidR="00737A28" w:rsidRPr="0013202D">
                      <w:rPr>
                        <w:rFonts w:asciiTheme="majorHAnsi" w:hAnsiTheme="majorHAnsi" w:cstheme="majorHAnsi"/>
                        <w:b/>
                        <w:color w:val="183062"/>
                        <w:szCs w:val="26"/>
                      </w:rPr>
                      <w:t>i</w:t>
                    </w:r>
                  </w:p>
                  <w:p w14:paraId="05FF40A5" w14:textId="77777777" w:rsidR="00FE1C43" w:rsidRPr="0072643F" w:rsidRDefault="00FE1C43" w:rsidP="00383E41">
                    <w:pPr>
                      <w:rPr>
                        <w:sz w:val="28"/>
                        <w:szCs w:val="28"/>
                      </w:rPr>
                    </w:pPr>
                  </w:p>
                </w:txbxContent>
              </v:textbox>
              <w10:wrap type="square"/>
            </v:shape>
          </w:pict>
        </mc:Fallback>
      </mc:AlternateContent>
    </w:r>
    <w:r w:rsidR="00222A45">
      <w:rPr>
        <w:noProof/>
      </w:rPr>
      <mc:AlternateContent>
        <mc:Choice Requires="wps">
          <w:drawing>
            <wp:anchor distT="0" distB="0" distL="114300" distR="114300" simplePos="0" relativeHeight="251670528" behindDoc="0" locked="0" layoutInCell="1" allowOverlap="1" wp14:anchorId="049DBCC3" wp14:editId="325F2AE8">
              <wp:simplePos x="0" y="0"/>
              <wp:positionH relativeFrom="column">
                <wp:posOffset>5780405</wp:posOffset>
              </wp:positionH>
              <wp:positionV relativeFrom="paragraph">
                <wp:posOffset>-193040</wp:posOffset>
              </wp:positionV>
              <wp:extent cx="0" cy="393700"/>
              <wp:effectExtent l="0" t="0" r="25400" b="12700"/>
              <wp:wrapNone/>
              <wp:docPr id="16" name="Connettore 1 16"/>
              <wp:cNvGraphicFramePr/>
              <a:graphic xmlns:a="http://schemas.openxmlformats.org/drawingml/2006/main">
                <a:graphicData uri="http://schemas.microsoft.com/office/word/2010/wordprocessingShape">
                  <wps:wsp>
                    <wps:cNvCnPr/>
                    <wps:spPr>
                      <a:xfrm>
                        <a:off x="0" y="0"/>
                        <a:ext cx="0" cy="393700"/>
                      </a:xfrm>
                      <a:prstGeom prst="line">
                        <a:avLst/>
                      </a:prstGeom>
                      <a:ln w="15875">
                        <a:solidFill>
                          <a:srgbClr val="18306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Connettore 1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5.15pt,-15.15pt" to="455.15pt,1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" strokecolor="#183062"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51400" w14:textId="4F7D42F6" w:rsidR="00FE1C43" w:rsidRDefault="00674534">
    <w:pPr>
      <w:pStyle w:val="Intestazione"/>
    </w:pPr>
    <w:r>
      <w:rPr>
        <w:noProof/>
      </w:rPr>
      <w:pict w14:anchorId="0584B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57799" o:spid="_x0000_s2053" type="#_x0000_t136" style="position:absolute;margin-left:0;margin-top:0;width:465.8pt;height:93.15pt;rotation:315;z-index:-251635712;mso-position-horizontal:center;mso-position-horizontal-relative:margin;mso-position-vertical:center;mso-position-vertical-relative:margin" o:allowincell="f" fillcolor="silver" stroked="f">
          <v:fill opacity=".5"/>
          <v:textpath style="font-family:&quot;Cambria&quot;;font-size:1pt" string="FAC SIMI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FF04C67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D30ED4"/>
    <w:multiLevelType w:val="hybridMultilevel"/>
    <w:tmpl w:val="C9BA8804"/>
    <w:lvl w:ilvl="0" w:tplc="72080DD8">
      <w:start w:val="1"/>
      <w:numFmt w:val="bullet"/>
      <w:lvlText w:val="-"/>
      <w:lvlJc w:val="left"/>
      <w:pPr>
        <w:ind w:left="1494" w:hanging="360"/>
      </w:pPr>
      <w:rPr>
        <w:rFonts w:ascii="Calibri" w:eastAsia="Calibri" w:hAnsi="Calibri" w:cs="Calibri" w:hint="default"/>
        <w:b/>
        <w:color w:val="00B050"/>
        <w:sz w:val="28"/>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
    <w:nsid w:val="13875E53"/>
    <w:multiLevelType w:val="multilevel"/>
    <w:tmpl w:val="B51A4F80"/>
    <w:lvl w:ilvl="0">
      <w:start w:val="1"/>
      <w:numFmt w:val="bullet"/>
      <w:pStyle w:val="Ta1TestoPuntato"/>
      <w:lvlText w:val=""/>
      <w:lvlJc w:val="left"/>
      <w:pPr>
        <w:ind w:left="360" w:hanging="360"/>
      </w:pPr>
      <w:rPr>
        <w:rFonts w:ascii="Symbol" w:eastAsia="Symbol" w:hAnsi="Symbol" w:hint="default"/>
      </w:rPr>
    </w:lvl>
    <w:lvl w:ilvl="1">
      <w:start w:val="1"/>
      <w:numFmt w:val="bullet"/>
      <w:pStyle w:val="Ta2TestoPuntato"/>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Wingdings" w:eastAsia="Wingdings" w:hAnsi="Wingdings" w:hint="default"/>
      </w:rPr>
    </w:lvl>
    <w:lvl w:ilvl="3">
      <w:start w:val="1"/>
      <w:numFmt w:val="bullet"/>
      <w:lvlText w:val=""/>
      <w:lvlJc w:val="left"/>
      <w:pPr>
        <w:ind w:left="2520" w:hanging="360"/>
      </w:pPr>
      <w:rPr>
        <w:rFonts w:ascii="Symbol" w:eastAsia="Symbol" w:hAnsi="Symbol"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Wingdings" w:eastAsia="Wingdings" w:hAnsi="Wingdings" w:hint="default"/>
      </w:rPr>
    </w:lvl>
    <w:lvl w:ilvl="6">
      <w:start w:val="1"/>
      <w:numFmt w:val="bullet"/>
      <w:lvlText w:val=""/>
      <w:lvlJc w:val="left"/>
      <w:pPr>
        <w:ind w:left="4680" w:hanging="360"/>
      </w:pPr>
      <w:rPr>
        <w:rFonts w:ascii="Symbol" w:eastAsia="Symbol" w:hAnsi="Symbol"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Wingdings" w:eastAsia="Wingdings" w:hAnsi="Wingdings" w:hint="default"/>
      </w:rPr>
    </w:lvl>
  </w:abstractNum>
  <w:abstractNum w:abstractNumId="3">
    <w:nsid w:val="284A6C21"/>
    <w:multiLevelType w:val="hybridMultilevel"/>
    <w:tmpl w:val="E5AEDF5E"/>
    <w:lvl w:ilvl="0" w:tplc="AC606322">
      <w:start w:val="1"/>
      <w:numFmt w:val="decimal"/>
      <w:lvlText w:val="%1."/>
      <w:lvlJc w:val="left"/>
      <w:pPr>
        <w:ind w:left="685" w:hanging="299"/>
        <w:jc w:val="left"/>
      </w:pPr>
      <w:rPr>
        <w:rFonts w:ascii="Calibri" w:eastAsia="Calibri" w:hAnsi="Calibri" w:cs="Calibri" w:hint="default"/>
        <w:b/>
        <w:bCs/>
        <w:color w:val="174083"/>
        <w:w w:val="99"/>
        <w:sz w:val="28"/>
        <w:szCs w:val="28"/>
        <w:lang w:val="it-IT" w:eastAsia="en-US" w:bidi="ar-SA"/>
      </w:rPr>
    </w:lvl>
    <w:lvl w:ilvl="1" w:tplc="7E48FE0C">
      <w:numFmt w:val="bullet"/>
      <w:lvlText w:val="•"/>
      <w:lvlJc w:val="left"/>
      <w:pPr>
        <w:ind w:left="1602" w:hanging="299"/>
      </w:pPr>
      <w:rPr>
        <w:rFonts w:hint="default"/>
        <w:lang w:val="it-IT" w:eastAsia="en-US" w:bidi="ar-SA"/>
      </w:rPr>
    </w:lvl>
    <w:lvl w:ilvl="2" w:tplc="AF7A5B4A">
      <w:numFmt w:val="bullet"/>
      <w:lvlText w:val="•"/>
      <w:lvlJc w:val="left"/>
      <w:pPr>
        <w:ind w:left="2525" w:hanging="299"/>
      </w:pPr>
      <w:rPr>
        <w:rFonts w:hint="default"/>
        <w:lang w:val="it-IT" w:eastAsia="en-US" w:bidi="ar-SA"/>
      </w:rPr>
    </w:lvl>
    <w:lvl w:ilvl="3" w:tplc="8A345F66">
      <w:numFmt w:val="bullet"/>
      <w:lvlText w:val="•"/>
      <w:lvlJc w:val="left"/>
      <w:pPr>
        <w:ind w:left="3447" w:hanging="299"/>
      </w:pPr>
      <w:rPr>
        <w:rFonts w:hint="default"/>
        <w:lang w:val="it-IT" w:eastAsia="en-US" w:bidi="ar-SA"/>
      </w:rPr>
    </w:lvl>
    <w:lvl w:ilvl="4" w:tplc="2020DE8C">
      <w:numFmt w:val="bullet"/>
      <w:lvlText w:val="•"/>
      <w:lvlJc w:val="left"/>
      <w:pPr>
        <w:ind w:left="4370" w:hanging="299"/>
      </w:pPr>
      <w:rPr>
        <w:rFonts w:hint="default"/>
        <w:lang w:val="it-IT" w:eastAsia="en-US" w:bidi="ar-SA"/>
      </w:rPr>
    </w:lvl>
    <w:lvl w:ilvl="5" w:tplc="3324553E">
      <w:numFmt w:val="bullet"/>
      <w:lvlText w:val="•"/>
      <w:lvlJc w:val="left"/>
      <w:pPr>
        <w:ind w:left="5292" w:hanging="299"/>
      </w:pPr>
      <w:rPr>
        <w:rFonts w:hint="default"/>
        <w:lang w:val="it-IT" w:eastAsia="en-US" w:bidi="ar-SA"/>
      </w:rPr>
    </w:lvl>
    <w:lvl w:ilvl="6" w:tplc="B3C88EB0">
      <w:numFmt w:val="bullet"/>
      <w:lvlText w:val="•"/>
      <w:lvlJc w:val="left"/>
      <w:pPr>
        <w:ind w:left="6215" w:hanging="299"/>
      </w:pPr>
      <w:rPr>
        <w:rFonts w:hint="default"/>
        <w:lang w:val="it-IT" w:eastAsia="en-US" w:bidi="ar-SA"/>
      </w:rPr>
    </w:lvl>
    <w:lvl w:ilvl="7" w:tplc="85D6D922">
      <w:numFmt w:val="bullet"/>
      <w:lvlText w:val="•"/>
      <w:lvlJc w:val="left"/>
      <w:pPr>
        <w:ind w:left="7137" w:hanging="299"/>
      </w:pPr>
      <w:rPr>
        <w:rFonts w:hint="default"/>
        <w:lang w:val="it-IT" w:eastAsia="en-US" w:bidi="ar-SA"/>
      </w:rPr>
    </w:lvl>
    <w:lvl w:ilvl="8" w:tplc="92CC16B0">
      <w:numFmt w:val="bullet"/>
      <w:lvlText w:val="•"/>
      <w:lvlJc w:val="left"/>
      <w:pPr>
        <w:ind w:left="8060" w:hanging="299"/>
      </w:pPr>
      <w:rPr>
        <w:rFonts w:hint="default"/>
        <w:lang w:val="it-IT" w:eastAsia="en-US" w:bidi="ar-SA"/>
      </w:rPr>
    </w:lvl>
  </w:abstractNum>
  <w:abstractNum w:abstractNumId="4">
    <w:nsid w:val="4A0E3859"/>
    <w:multiLevelType w:val="hybridMultilevel"/>
    <w:tmpl w:val="E4F880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1DF2690"/>
    <w:multiLevelType w:val="hybridMultilevel"/>
    <w:tmpl w:val="53B6D9FA"/>
    <w:lvl w:ilvl="0" w:tplc="EE443EF8">
      <w:start w:val="1"/>
      <w:numFmt w:val="decimal"/>
      <w:lvlText w:val="%1)"/>
      <w:lvlJc w:val="left"/>
      <w:pPr>
        <w:ind w:left="720" w:hanging="360"/>
      </w:pPr>
      <w:rPr>
        <w:rFonts w:hint="default"/>
        <w:b/>
        <w:color w:val="00B05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B115EA1"/>
    <w:multiLevelType w:val="hybridMultilevel"/>
    <w:tmpl w:val="3C6A178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5D670092"/>
    <w:multiLevelType w:val="hybridMultilevel"/>
    <w:tmpl w:val="7B24AE1E"/>
    <w:lvl w:ilvl="0" w:tplc="EE443EF8">
      <w:start w:val="1"/>
      <w:numFmt w:val="decimal"/>
      <w:lvlText w:val="%1)"/>
      <w:lvlJc w:val="left"/>
      <w:pPr>
        <w:ind w:left="720" w:hanging="360"/>
      </w:pPr>
      <w:rPr>
        <w:rFonts w:hint="default"/>
        <w:b/>
        <w:color w:val="00B05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23B3328"/>
    <w:multiLevelType w:val="hybridMultilevel"/>
    <w:tmpl w:val="8CC60F38"/>
    <w:lvl w:ilvl="0" w:tplc="EB023E46">
      <w:start w:val="1"/>
      <w:numFmt w:val="bullet"/>
      <w:lvlText w:val=""/>
      <w:lvlJc w:val="left"/>
      <w:pPr>
        <w:ind w:left="720" w:hanging="360"/>
      </w:pPr>
      <w:rPr>
        <w:rFonts w:ascii="Wingdings" w:hAnsi="Wingdings" w:hint="default"/>
        <w:color w:val="00009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27E1932"/>
    <w:multiLevelType w:val="hybridMultilevel"/>
    <w:tmpl w:val="8A76664E"/>
    <w:lvl w:ilvl="0" w:tplc="EB023E46">
      <w:start w:val="1"/>
      <w:numFmt w:val="bullet"/>
      <w:lvlText w:val=""/>
      <w:lvlJc w:val="left"/>
      <w:pPr>
        <w:ind w:left="720" w:hanging="360"/>
      </w:pPr>
      <w:rPr>
        <w:rFonts w:ascii="Wingdings" w:hAnsi="Wingdings" w:hint="default"/>
        <w:color w:val="00009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1"/>
  </w:num>
  <w:num w:numId="5">
    <w:abstractNumId w:val="5"/>
  </w:num>
  <w:num w:numId="6">
    <w:abstractNumId w:val="6"/>
  </w:num>
  <w:num w:numId="7">
    <w:abstractNumId w:val="4"/>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E41"/>
    <w:rsid w:val="0005055B"/>
    <w:rsid w:val="00075804"/>
    <w:rsid w:val="00085EA6"/>
    <w:rsid w:val="000C46FD"/>
    <w:rsid w:val="000E6EBC"/>
    <w:rsid w:val="001014C1"/>
    <w:rsid w:val="0011184A"/>
    <w:rsid w:val="00113C7E"/>
    <w:rsid w:val="001243F9"/>
    <w:rsid w:val="0013202D"/>
    <w:rsid w:val="00152322"/>
    <w:rsid w:val="001604AE"/>
    <w:rsid w:val="00162121"/>
    <w:rsid w:val="001A3449"/>
    <w:rsid w:val="001B0C0D"/>
    <w:rsid w:val="001C226E"/>
    <w:rsid w:val="001C4463"/>
    <w:rsid w:val="001E2867"/>
    <w:rsid w:val="001F5544"/>
    <w:rsid w:val="00213952"/>
    <w:rsid w:val="00222A45"/>
    <w:rsid w:val="00241404"/>
    <w:rsid w:val="00255A8B"/>
    <w:rsid w:val="00272830"/>
    <w:rsid w:val="00282804"/>
    <w:rsid w:val="002C15FF"/>
    <w:rsid w:val="002E0094"/>
    <w:rsid w:val="00316535"/>
    <w:rsid w:val="003335DD"/>
    <w:rsid w:val="00340F7B"/>
    <w:rsid w:val="00355355"/>
    <w:rsid w:val="00360C75"/>
    <w:rsid w:val="00383E41"/>
    <w:rsid w:val="003A565F"/>
    <w:rsid w:val="00431690"/>
    <w:rsid w:val="004541B7"/>
    <w:rsid w:val="004704B6"/>
    <w:rsid w:val="004A2868"/>
    <w:rsid w:val="004B23A8"/>
    <w:rsid w:val="004D4BA5"/>
    <w:rsid w:val="004F74BD"/>
    <w:rsid w:val="00505BB8"/>
    <w:rsid w:val="00512818"/>
    <w:rsid w:val="00530DF5"/>
    <w:rsid w:val="00530E22"/>
    <w:rsid w:val="005B2E79"/>
    <w:rsid w:val="005C7A82"/>
    <w:rsid w:val="005F6A4F"/>
    <w:rsid w:val="00606081"/>
    <w:rsid w:val="00630787"/>
    <w:rsid w:val="00674534"/>
    <w:rsid w:val="006B4A29"/>
    <w:rsid w:val="006D6647"/>
    <w:rsid w:val="006E321F"/>
    <w:rsid w:val="0073036F"/>
    <w:rsid w:val="00737A28"/>
    <w:rsid w:val="007638BC"/>
    <w:rsid w:val="00795888"/>
    <w:rsid w:val="007E6C26"/>
    <w:rsid w:val="008125D5"/>
    <w:rsid w:val="00815979"/>
    <w:rsid w:val="00830D24"/>
    <w:rsid w:val="008433CA"/>
    <w:rsid w:val="0084425F"/>
    <w:rsid w:val="008479B2"/>
    <w:rsid w:val="00873139"/>
    <w:rsid w:val="008C2196"/>
    <w:rsid w:val="008E51D4"/>
    <w:rsid w:val="0093233F"/>
    <w:rsid w:val="00932D8C"/>
    <w:rsid w:val="00941DC8"/>
    <w:rsid w:val="00963E81"/>
    <w:rsid w:val="00993045"/>
    <w:rsid w:val="009B0C7D"/>
    <w:rsid w:val="009F1118"/>
    <w:rsid w:val="00A374B3"/>
    <w:rsid w:val="00A5462B"/>
    <w:rsid w:val="00A63C9B"/>
    <w:rsid w:val="00A9623E"/>
    <w:rsid w:val="00AB558F"/>
    <w:rsid w:val="00AC2E21"/>
    <w:rsid w:val="00AD62F0"/>
    <w:rsid w:val="00B16D53"/>
    <w:rsid w:val="00B35552"/>
    <w:rsid w:val="00B67AE3"/>
    <w:rsid w:val="00B729C5"/>
    <w:rsid w:val="00BD5343"/>
    <w:rsid w:val="00BF3759"/>
    <w:rsid w:val="00BF4DCF"/>
    <w:rsid w:val="00C02E17"/>
    <w:rsid w:val="00C074D4"/>
    <w:rsid w:val="00C13C14"/>
    <w:rsid w:val="00C24BB9"/>
    <w:rsid w:val="00C3181A"/>
    <w:rsid w:val="00C422CF"/>
    <w:rsid w:val="00C713F9"/>
    <w:rsid w:val="00C74955"/>
    <w:rsid w:val="00C74DDB"/>
    <w:rsid w:val="00CC4DAC"/>
    <w:rsid w:val="00CF6637"/>
    <w:rsid w:val="00D03CCA"/>
    <w:rsid w:val="00D12E56"/>
    <w:rsid w:val="00D20667"/>
    <w:rsid w:val="00D51406"/>
    <w:rsid w:val="00D81105"/>
    <w:rsid w:val="00DB501B"/>
    <w:rsid w:val="00DC1BE1"/>
    <w:rsid w:val="00DD1566"/>
    <w:rsid w:val="00E55FAC"/>
    <w:rsid w:val="00E62062"/>
    <w:rsid w:val="00E9060A"/>
    <w:rsid w:val="00EC18ED"/>
    <w:rsid w:val="00EE42CA"/>
    <w:rsid w:val="00F23B35"/>
    <w:rsid w:val="00F8036B"/>
    <w:rsid w:val="00F92399"/>
    <w:rsid w:val="00FA05B2"/>
    <w:rsid w:val="00FE1C43"/>
    <w:rsid w:val="00FE5B9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45E84D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3E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essunaspaziatura"/>
    <w:qFormat/>
    <w:rsid w:val="006E321F"/>
    <w:pPr>
      <w:widowControl w:val="0"/>
      <w:autoSpaceDE w:val="0"/>
      <w:autoSpaceDN w:val="0"/>
      <w:jc w:val="right"/>
    </w:pPr>
    <w:rPr>
      <w:rFonts w:ascii="Calibri" w:eastAsia="Calibri" w:hAnsi="Calibri" w:cs="Calibri"/>
      <w:b/>
      <w:color w:val="FFFFFF" w:themeColor="background1"/>
      <w:spacing w:val="5"/>
      <w:w w:val="120"/>
      <w:sz w:val="52"/>
      <w:szCs w:val="52"/>
      <w:lang w:bidi="it-IT"/>
    </w:rPr>
  </w:style>
  <w:style w:type="paragraph" w:styleId="Nessunaspaziatura">
    <w:name w:val="No Spacing"/>
    <w:uiPriority w:val="1"/>
    <w:qFormat/>
    <w:rsid w:val="006E321F"/>
  </w:style>
  <w:style w:type="paragraph" w:customStyle="1" w:styleId="titolocover">
    <w:name w:val="titolo cover"/>
    <w:basedOn w:val="Nessunaspaziatura"/>
    <w:qFormat/>
    <w:rsid w:val="006E321F"/>
    <w:pPr>
      <w:jc w:val="right"/>
    </w:pPr>
    <w:rPr>
      <w:rFonts w:asciiTheme="majorHAnsi" w:hAnsiTheme="majorHAnsi"/>
      <w:b/>
      <w:color w:val="FFFFFF" w:themeColor="background1"/>
      <w:spacing w:val="5"/>
      <w:w w:val="120"/>
      <w:sz w:val="52"/>
      <w:szCs w:val="52"/>
    </w:rPr>
  </w:style>
  <w:style w:type="paragraph" w:styleId="Intestazione">
    <w:name w:val="header"/>
    <w:basedOn w:val="Normale"/>
    <w:link w:val="IntestazioneCarattere"/>
    <w:uiPriority w:val="99"/>
    <w:unhideWhenUsed/>
    <w:rsid w:val="00383E41"/>
    <w:pPr>
      <w:tabs>
        <w:tab w:val="center" w:pos="4819"/>
        <w:tab w:val="right" w:pos="9638"/>
      </w:tabs>
    </w:pPr>
  </w:style>
  <w:style w:type="character" w:customStyle="1" w:styleId="IntestazioneCarattere">
    <w:name w:val="Intestazione Carattere"/>
    <w:basedOn w:val="Carpredefinitoparagrafo"/>
    <w:link w:val="Intestazione"/>
    <w:uiPriority w:val="99"/>
    <w:rsid w:val="00383E41"/>
  </w:style>
  <w:style w:type="paragraph" w:styleId="Pidipagina">
    <w:name w:val="footer"/>
    <w:basedOn w:val="Normale"/>
    <w:link w:val="PidipaginaCarattere"/>
    <w:uiPriority w:val="99"/>
    <w:unhideWhenUsed/>
    <w:rsid w:val="00383E41"/>
    <w:pPr>
      <w:tabs>
        <w:tab w:val="center" w:pos="4819"/>
        <w:tab w:val="right" w:pos="9638"/>
      </w:tabs>
    </w:pPr>
  </w:style>
  <w:style w:type="character" w:customStyle="1" w:styleId="PidipaginaCarattere">
    <w:name w:val="Piè di pagina Carattere"/>
    <w:basedOn w:val="Carpredefinitoparagrafo"/>
    <w:link w:val="Pidipagina"/>
    <w:uiPriority w:val="99"/>
    <w:rsid w:val="00383E41"/>
  </w:style>
  <w:style w:type="character" w:styleId="Numeropagina">
    <w:name w:val="page number"/>
    <w:basedOn w:val="Carpredefinitoparagrafo"/>
    <w:uiPriority w:val="99"/>
    <w:semiHidden/>
    <w:unhideWhenUsed/>
    <w:rsid w:val="00383E41"/>
  </w:style>
  <w:style w:type="paragraph" w:styleId="Paragrafoelenco">
    <w:name w:val="List Paragraph"/>
    <w:basedOn w:val="Normale"/>
    <w:uiPriority w:val="1"/>
    <w:qFormat/>
    <w:rsid w:val="00383E41"/>
    <w:pPr>
      <w:widowControl w:val="0"/>
      <w:autoSpaceDE w:val="0"/>
      <w:autoSpaceDN w:val="0"/>
      <w:spacing w:before="328" w:line="346" w:lineRule="exact"/>
      <w:ind w:left="685" w:hanging="299"/>
    </w:pPr>
    <w:rPr>
      <w:rFonts w:ascii="Calibri" w:eastAsia="Calibri" w:hAnsi="Calibri" w:cs="Calibri"/>
      <w:sz w:val="22"/>
      <w:szCs w:val="22"/>
      <w:lang w:eastAsia="en-US"/>
    </w:rPr>
  </w:style>
  <w:style w:type="paragraph" w:styleId="Testofumetto">
    <w:name w:val="Balloon Text"/>
    <w:basedOn w:val="Normale"/>
    <w:link w:val="TestofumettoCarattere"/>
    <w:uiPriority w:val="99"/>
    <w:semiHidden/>
    <w:unhideWhenUsed/>
    <w:rsid w:val="00D12E56"/>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12E56"/>
    <w:rPr>
      <w:rFonts w:ascii="Lucida Grande" w:hAnsi="Lucida Grande" w:cs="Lucida Grande"/>
      <w:sz w:val="18"/>
      <w:szCs w:val="18"/>
    </w:rPr>
  </w:style>
  <w:style w:type="paragraph" w:styleId="Testonotaapidipagina">
    <w:name w:val="footnote text"/>
    <w:basedOn w:val="Normale"/>
    <w:link w:val="TestonotaapidipaginaCarattere"/>
    <w:uiPriority w:val="99"/>
    <w:semiHidden/>
    <w:unhideWhenUsed/>
    <w:rsid w:val="00D81105"/>
    <w:rPr>
      <w:sz w:val="20"/>
      <w:szCs w:val="20"/>
    </w:rPr>
  </w:style>
  <w:style w:type="character" w:customStyle="1" w:styleId="TestonotaapidipaginaCarattere">
    <w:name w:val="Testo nota a piè di pagina Carattere"/>
    <w:basedOn w:val="Carpredefinitoparagrafo"/>
    <w:link w:val="Testonotaapidipagina"/>
    <w:uiPriority w:val="99"/>
    <w:semiHidden/>
    <w:rsid w:val="00D81105"/>
    <w:rPr>
      <w:sz w:val="20"/>
      <w:szCs w:val="20"/>
    </w:rPr>
  </w:style>
  <w:style w:type="character" w:styleId="Rimandonotaapidipagina">
    <w:name w:val="footnote reference"/>
    <w:basedOn w:val="Carpredefinitoparagrafo"/>
    <w:uiPriority w:val="99"/>
    <w:semiHidden/>
    <w:unhideWhenUsed/>
    <w:rsid w:val="00D81105"/>
    <w:rPr>
      <w:vertAlign w:val="superscript"/>
    </w:rPr>
  </w:style>
  <w:style w:type="paragraph" w:styleId="PreformattatoHTML">
    <w:name w:val="HTML Preformatted"/>
    <w:basedOn w:val="Normale"/>
    <w:link w:val="PreformattatoHTMLCarattere"/>
    <w:uiPriority w:val="99"/>
    <w:unhideWhenUsed/>
    <w:rsid w:val="007E6C26"/>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7E6C26"/>
    <w:rPr>
      <w:rFonts w:ascii="Consolas" w:hAnsi="Consolas"/>
      <w:sz w:val="20"/>
      <w:szCs w:val="20"/>
    </w:rPr>
  </w:style>
  <w:style w:type="paragraph" w:customStyle="1" w:styleId="TaTesto">
    <w:name w:val="Ta_Testo"/>
    <w:basedOn w:val="Normale"/>
    <w:qFormat/>
    <w:rsid w:val="00AB558F"/>
    <w:pPr>
      <w:tabs>
        <w:tab w:val="left" w:pos="4678"/>
      </w:tabs>
      <w:ind w:left="57"/>
      <w:jc w:val="both"/>
    </w:pPr>
    <w:rPr>
      <w:rFonts w:eastAsia="Times New Roman" w:cs="Arial"/>
      <w:szCs w:val="16"/>
      <w:lang w:eastAsia="ar-SA"/>
    </w:rPr>
  </w:style>
  <w:style w:type="paragraph" w:customStyle="1" w:styleId="Ta1TestoPuntato">
    <w:name w:val="Ta1_Testo_Puntato"/>
    <w:basedOn w:val="TaTesto"/>
    <w:qFormat/>
    <w:rsid w:val="00AB558F"/>
    <w:pPr>
      <w:numPr>
        <w:numId w:val="9"/>
      </w:numPr>
      <w:ind w:left="426" w:hanging="284"/>
    </w:pPr>
  </w:style>
  <w:style w:type="paragraph" w:customStyle="1" w:styleId="TaTitolo">
    <w:name w:val="Ta_Titolo"/>
    <w:basedOn w:val="Normale"/>
    <w:qFormat/>
    <w:rsid w:val="00AB558F"/>
    <w:pPr>
      <w:jc w:val="center"/>
    </w:pPr>
    <w:rPr>
      <w:rFonts w:ascii="Arial" w:eastAsia="Times New Roman" w:hAnsi="Arial" w:cs="Arial"/>
      <w:b/>
      <w:color w:val="002060"/>
      <w:sz w:val="32"/>
      <w:szCs w:val="16"/>
      <w:lang w:eastAsia="ar-SA"/>
    </w:rPr>
  </w:style>
  <w:style w:type="paragraph" w:customStyle="1" w:styleId="TfFirma">
    <w:name w:val="Tf_Firma"/>
    <w:basedOn w:val="TaTesto"/>
    <w:qFormat/>
    <w:rsid w:val="00AB558F"/>
    <w:pPr>
      <w:tabs>
        <w:tab w:val="clear" w:pos="4678"/>
        <w:tab w:val="left" w:leader="dot" w:pos="2410"/>
        <w:tab w:val="left" w:leader="dot" w:pos="9356"/>
      </w:tabs>
    </w:pPr>
  </w:style>
  <w:style w:type="paragraph" w:customStyle="1" w:styleId="TaSottotitolo">
    <w:name w:val="Ta_Sottotitolo"/>
    <w:basedOn w:val="TaTitolo"/>
    <w:qFormat/>
    <w:rsid w:val="00AB558F"/>
    <w:pPr>
      <w:pBdr>
        <w:bottom w:val="single" w:sz="12" w:space="1" w:color="244061"/>
      </w:pBdr>
      <w:shd w:val="clear" w:color="auto" w:fill="C6D9F1"/>
      <w:tabs>
        <w:tab w:val="left" w:pos="284"/>
        <w:tab w:val="left" w:pos="1418"/>
        <w:tab w:val="left" w:pos="5812"/>
      </w:tabs>
      <w:jc w:val="left"/>
    </w:pPr>
    <w:rPr>
      <w:sz w:val="24"/>
    </w:rPr>
  </w:style>
  <w:style w:type="paragraph" w:customStyle="1" w:styleId="TaSottoSottotitolo">
    <w:name w:val="Ta_SottoSottotitolo"/>
    <w:basedOn w:val="TaSottotitolo"/>
    <w:qFormat/>
    <w:rsid w:val="00AB558F"/>
    <w:pPr>
      <w:pBdr>
        <w:bottom w:val="none" w:sz="0" w:space="0" w:color="auto"/>
      </w:pBdr>
      <w:spacing w:after="60"/>
      <w:jc w:val="center"/>
    </w:pPr>
    <w:rPr>
      <w:i/>
      <w:sz w:val="16"/>
    </w:rPr>
  </w:style>
  <w:style w:type="paragraph" w:customStyle="1" w:styleId="Ta2TestoPuntato">
    <w:name w:val="Ta2_Testo_Puntato"/>
    <w:basedOn w:val="Ta1TestoPuntato"/>
    <w:qFormat/>
    <w:rsid w:val="00AB558F"/>
    <w:pPr>
      <w:numPr>
        <w:ilvl w:val="1"/>
      </w:numPr>
      <w:ind w:left="851"/>
    </w:pPr>
  </w:style>
  <w:style w:type="paragraph" w:customStyle="1" w:styleId="Ta1TestoPuntatoC">
    <w:name w:val="Ta1_Testo_Puntato_C"/>
    <w:basedOn w:val="Ta1TestoPuntato"/>
    <w:qFormat/>
    <w:rsid w:val="00AB558F"/>
    <w:pPr>
      <w:pBdr>
        <w:right w:val="single" w:sz="48" w:space="4" w:color="D6E3BC"/>
      </w:pBdr>
    </w:pPr>
  </w:style>
  <w:style w:type="paragraph" w:customStyle="1" w:styleId="TaTestoC">
    <w:name w:val="Ta_Testo_C"/>
    <w:basedOn w:val="TaTesto"/>
    <w:qFormat/>
    <w:rsid w:val="00AB558F"/>
    <w:pPr>
      <w:pBdr>
        <w:right w:val="single" w:sz="48" w:space="4" w:color="D6E3BC"/>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3E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essunaspaziatura"/>
    <w:qFormat/>
    <w:rsid w:val="006E321F"/>
    <w:pPr>
      <w:widowControl w:val="0"/>
      <w:autoSpaceDE w:val="0"/>
      <w:autoSpaceDN w:val="0"/>
      <w:jc w:val="right"/>
    </w:pPr>
    <w:rPr>
      <w:rFonts w:ascii="Calibri" w:eastAsia="Calibri" w:hAnsi="Calibri" w:cs="Calibri"/>
      <w:b/>
      <w:color w:val="FFFFFF" w:themeColor="background1"/>
      <w:spacing w:val="5"/>
      <w:w w:val="120"/>
      <w:sz w:val="52"/>
      <w:szCs w:val="52"/>
      <w:lang w:bidi="it-IT"/>
    </w:rPr>
  </w:style>
  <w:style w:type="paragraph" w:styleId="Nessunaspaziatura">
    <w:name w:val="No Spacing"/>
    <w:uiPriority w:val="1"/>
    <w:qFormat/>
    <w:rsid w:val="006E321F"/>
  </w:style>
  <w:style w:type="paragraph" w:customStyle="1" w:styleId="titolocover">
    <w:name w:val="titolo cover"/>
    <w:basedOn w:val="Nessunaspaziatura"/>
    <w:qFormat/>
    <w:rsid w:val="006E321F"/>
    <w:pPr>
      <w:jc w:val="right"/>
    </w:pPr>
    <w:rPr>
      <w:rFonts w:asciiTheme="majorHAnsi" w:hAnsiTheme="majorHAnsi"/>
      <w:b/>
      <w:color w:val="FFFFFF" w:themeColor="background1"/>
      <w:spacing w:val="5"/>
      <w:w w:val="120"/>
      <w:sz w:val="52"/>
      <w:szCs w:val="52"/>
    </w:rPr>
  </w:style>
  <w:style w:type="paragraph" w:styleId="Intestazione">
    <w:name w:val="header"/>
    <w:basedOn w:val="Normale"/>
    <w:link w:val="IntestazioneCarattere"/>
    <w:uiPriority w:val="99"/>
    <w:unhideWhenUsed/>
    <w:rsid w:val="00383E41"/>
    <w:pPr>
      <w:tabs>
        <w:tab w:val="center" w:pos="4819"/>
        <w:tab w:val="right" w:pos="9638"/>
      </w:tabs>
    </w:pPr>
  </w:style>
  <w:style w:type="character" w:customStyle="1" w:styleId="IntestazioneCarattere">
    <w:name w:val="Intestazione Carattere"/>
    <w:basedOn w:val="Carpredefinitoparagrafo"/>
    <w:link w:val="Intestazione"/>
    <w:uiPriority w:val="99"/>
    <w:rsid w:val="00383E41"/>
  </w:style>
  <w:style w:type="paragraph" w:styleId="Pidipagina">
    <w:name w:val="footer"/>
    <w:basedOn w:val="Normale"/>
    <w:link w:val="PidipaginaCarattere"/>
    <w:uiPriority w:val="99"/>
    <w:unhideWhenUsed/>
    <w:rsid w:val="00383E41"/>
    <w:pPr>
      <w:tabs>
        <w:tab w:val="center" w:pos="4819"/>
        <w:tab w:val="right" w:pos="9638"/>
      </w:tabs>
    </w:pPr>
  </w:style>
  <w:style w:type="character" w:customStyle="1" w:styleId="PidipaginaCarattere">
    <w:name w:val="Piè di pagina Carattere"/>
    <w:basedOn w:val="Carpredefinitoparagrafo"/>
    <w:link w:val="Pidipagina"/>
    <w:uiPriority w:val="99"/>
    <w:rsid w:val="00383E41"/>
  </w:style>
  <w:style w:type="character" w:styleId="Numeropagina">
    <w:name w:val="page number"/>
    <w:basedOn w:val="Carpredefinitoparagrafo"/>
    <w:uiPriority w:val="99"/>
    <w:semiHidden/>
    <w:unhideWhenUsed/>
    <w:rsid w:val="00383E41"/>
  </w:style>
  <w:style w:type="paragraph" w:styleId="Paragrafoelenco">
    <w:name w:val="List Paragraph"/>
    <w:basedOn w:val="Normale"/>
    <w:uiPriority w:val="1"/>
    <w:qFormat/>
    <w:rsid w:val="00383E41"/>
    <w:pPr>
      <w:widowControl w:val="0"/>
      <w:autoSpaceDE w:val="0"/>
      <w:autoSpaceDN w:val="0"/>
      <w:spacing w:before="328" w:line="346" w:lineRule="exact"/>
      <w:ind w:left="685" w:hanging="299"/>
    </w:pPr>
    <w:rPr>
      <w:rFonts w:ascii="Calibri" w:eastAsia="Calibri" w:hAnsi="Calibri" w:cs="Calibri"/>
      <w:sz w:val="22"/>
      <w:szCs w:val="22"/>
      <w:lang w:eastAsia="en-US"/>
    </w:rPr>
  </w:style>
  <w:style w:type="paragraph" w:styleId="Testofumetto">
    <w:name w:val="Balloon Text"/>
    <w:basedOn w:val="Normale"/>
    <w:link w:val="TestofumettoCarattere"/>
    <w:uiPriority w:val="99"/>
    <w:semiHidden/>
    <w:unhideWhenUsed/>
    <w:rsid w:val="00D12E56"/>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12E56"/>
    <w:rPr>
      <w:rFonts w:ascii="Lucida Grande" w:hAnsi="Lucida Grande" w:cs="Lucida Grande"/>
      <w:sz w:val="18"/>
      <w:szCs w:val="18"/>
    </w:rPr>
  </w:style>
  <w:style w:type="paragraph" w:styleId="Testonotaapidipagina">
    <w:name w:val="footnote text"/>
    <w:basedOn w:val="Normale"/>
    <w:link w:val="TestonotaapidipaginaCarattere"/>
    <w:uiPriority w:val="99"/>
    <w:semiHidden/>
    <w:unhideWhenUsed/>
    <w:rsid w:val="00D81105"/>
    <w:rPr>
      <w:sz w:val="20"/>
      <w:szCs w:val="20"/>
    </w:rPr>
  </w:style>
  <w:style w:type="character" w:customStyle="1" w:styleId="TestonotaapidipaginaCarattere">
    <w:name w:val="Testo nota a piè di pagina Carattere"/>
    <w:basedOn w:val="Carpredefinitoparagrafo"/>
    <w:link w:val="Testonotaapidipagina"/>
    <w:uiPriority w:val="99"/>
    <w:semiHidden/>
    <w:rsid w:val="00D81105"/>
    <w:rPr>
      <w:sz w:val="20"/>
      <w:szCs w:val="20"/>
    </w:rPr>
  </w:style>
  <w:style w:type="character" w:styleId="Rimandonotaapidipagina">
    <w:name w:val="footnote reference"/>
    <w:basedOn w:val="Carpredefinitoparagrafo"/>
    <w:uiPriority w:val="99"/>
    <w:semiHidden/>
    <w:unhideWhenUsed/>
    <w:rsid w:val="00D81105"/>
    <w:rPr>
      <w:vertAlign w:val="superscript"/>
    </w:rPr>
  </w:style>
  <w:style w:type="paragraph" w:styleId="PreformattatoHTML">
    <w:name w:val="HTML Preformatted"/>
    <w:basedOn w:val="Normale"/>
    <w:link w:val="PreformattatoHTMLCarattere"/>
    <w:uiPriority w:val="99"/>
    <w:unhideWhenUsed/>
    <w:rsid w:val="007E6C26"/>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7E6C26"/>
    <w:rPr>
      <w:rFonts w:ascii="Consolas" w:hAnsi="Consolas"/>
      <w:sz w:val="20"/>
      <w:szCs w:val="20"/>
    </w:rPr>
  </w:style>
  <w:style w:type="paragraph" w:customStyle="1" w:styleId="TaTesto">
    <w:name w:val="Ta_Testo"/>
    <w:basedOn w:val="Normale"/>
    <w:qFormat/>
    <w:rsid w:val="00AB558F"/>
    <w:pPr>
      <w:tabs>
        <w:tab w:val="left" w:pos="4678"/>
      </w:tabs>
      <w:ind w:left="57"/>
      <w:jc w:val="both"/>
    </w:pPr>
    <w:rPr>
      <w:rFonts w:eastAsia="Times New Roman" w:cs="Arial"/>
      <w:szCs w:val="16"/>
      <w:lang w:eastAsia="ar-SA"/>
    </w:rPr>
  </w:style>
  <w:style w:type="paragraph" w:customStyle="1" w:styleId="Ta1TestoPuntato">
    <w:name w:val="Ta1_Testo_Puntato"/>
    <w:basedOn w:val="TaTesto"/>
    <w:qFormat/>
    <w:rsid w:val="00AB558F"/>
    <w:pPr>
      <w:numPr>
        <w:numId w:val="9"/>
      </w:numPr>
      <w:ind w:left="426" w:hanging="284"/>
    </w:pPr>
  </w:style>
  <w:style w:type="paragraph" w:customStyle="1" w:styleId="TaTitolo">
    <w:name w:val="Ta_Titolo"/>
    <w:basedOn w:val="Normale"/>
    <w:qFormat/>
    <w:rsid w:val="00AB558F"/>
    <w:pPr>
      <w:jc w:val="center"/>
    </w:pPr>
    <w:rPr>
      <w:rFonts w:ascii="Arial" w:eastAsia="Times New Roman" w:hAnsi="Arial" w:cs="Arial"/>
      <w:b/>
      <w:color w:val="002060"/>
      <w:sz w:val="32"/>
      <w:szCs w:val="16"/>
      <w:lang w:eastAsia="ar-SA"/>
    </w:rPr>
  </w:style>
  <w:style w:type="paragraph" w:customStyle="1" w:styleId="TfFirma">
    <w:name w:val="Tf_Firma"/>
    <w:basedOn w:val="TaTesto"/>
    <w:qFormat/>
    <w:rsid w:val="00AB558F"/>
    <w:pPr>
      <w:tabs>
        <w:tab w:val="clear" w:pos="4678"/>
        <w:tab w:val="left" w:leader="dot" w:pos="2410"/>
        <w:tab w:val="left" w:leader="dot" w:pos="9356"/>
      </w:tabs>
    </w:pPr>
  </w:style>
  <w:style w:type="paragraph" w:customStyle="1" w:styleId="TaSottotitolo">
    <w:name w:val="Ta_Sottotitolo"/>
    <w:basedOn w:val="TaTitolo"/>
    <w:qFormat/>
    <w:rsid w:val="00AB558F"/>
    <w:pPr>
      <w:pBdr>
        <w:bottom w:val="single" w:sz="12" w:space="1" w:color="244061"/>
      </w:pBdr>
      <w:shd w:val="clear" w:color="auto" w:fill="C6D9F1"/>
      <w:tabs>
        <w:tab w:val="left" w:pos="284"/>
        <w:tab w:val="left" w:pos="1418"/>
        <w:tab w:val="left" w:pos="5812"/>
      </w:tabs>
      <w:jc w:val="left"/>
    </w:pPr>
    <w:rPr>
      <w:sz w:val="24"/>
    </w:rPr>
  </w:style>
  <w:style w:type="paragraph" w:customStyle="1" w:styleId="TaSottoSottotitolo">
    <w:name w:val="Ta_SottoSottotitolo"/>
    <w:basedOn w:val="TaSottotitolo"/>
    <w:qFormat/>
    <w:rsid w:val="00AB558F"/>
    <w:pPr>
      <w:pBdr>
        <w:bottom w:val="none" w:sz="0" w:space="0" w:color="auto"/>
      </w:pBdr>
      <w:spacing w:after="60"/>
      <w:jc w:val="center"/>
    </w:pPr>
    <w:rPr>
      <w:i/>
      <w:sz w:val="16"/>
    </w:rPr>
  </w:style>
  <w:style w:type="paragraph" w:customStyle="1" w:styleId="Ta2TestoPuntato">
    <w:name w:val="Ta2_Testo_Puntato"/>
    <w:basedOn w:val="Ta1TestoPuntato"/>
    <w:qFormat/>
    <w:rsid w:val="00AB558F"/>
    <w:pPr>
      <w:numPr>
        <w:ilvl w:val="1"/>
      </w:numPr>
      <w:ind w:left="851"/>
    </w:pPr>
  </w:style>
  <w:style w:type="paragraph" w:customStyle="1" w:styleId="Ta1TestoPuntatoC">
    <w:name w:val="Ta1_Testo_Puntato_C"/>
    <w:basedOn w:val="Ta1TestoPuntato"/>
    <w:qFormat/>
    <w:rsid w:val="00AB558F"/>
    <w:pPr>
      <w:pBdr>
        <w:right w:val="single" w:sz="48" w:space="4" w:color="D6E3BC"/>
      </w:pBdr>
    </w:pPr>
  </w:style>
  <w:style w:type="paragraph" w:customStyle="1" w:styleId="TaTestoC">
    <w:name w:val="Ta_Testo_C"/>
    <w:basedOn w:val="TaTesto"/>
    <w:qFormat/>
    <w:rsid w:val="00AB558F"/>
    <w:pPr>
      <w:pBdr>
        <w:right w:val="single" w:sz="48" w:space="4" w:color="D6E3BC"/>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48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5E05-B125-41B9-BBE2-6434664D2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678</Words>
  <Characters>3869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Civita</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Salomone</dc:creator>
  <cp:lastModifiedBy>Andretta Valeria</cp:lastModifiedBy>
  <cp:revision>9</cp:revision>
  <cp:lastPrinted>2021-06-09T08:35:00Z</cp:lastPrinted>
  <dcterms:created xsi:type="dcterms:W3CDTF">2021-09-27T08:13:00Z</dcterms:created>
  <dcterms:modified xsi:type="dcterms:W3CDTF">2021-09-27T11:14:00Z</dcterms:modified>
</cp:coreProperties>
</file>